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CB6C" w14:textId="3ABBBB39" w:rsidR="00ED5D42" w:rsidRDefault="003D0B3C" w:rsidP="004D37EA">
      <w:pPr>
        <w:tabs>
          <w:tab w:val="left" w:pos="6480"/>
        </w:tabs>
        <w:ind w:right="-720"/>
        <w:rPr>
          <w:noProof/>
        </w:rPr>
      </w:pPr>
      <w:r>
        <w:rPr>
          <w:noProof/>
        </w:rPr>
        <mc:AlternateContent>
          <mc:Choice Requires="wps">
            <w:drawing>
              <wp:anchor distT="0" distB="0" distL="114300" distR="114300" simplePos="0" relativeHeight="251667456" behindDoc="0" locked="0" layoutInCell="1" allowOverlap="1" wp14:anchorId="53530767" wp14:editId="5138C49D">
                <wp:simplePos x="0" y="0"/>
                <wp:positionH relativeFrom="column">
                  <wp:posOffset>5905500</wp:posOffset>
                </wp:positionH>
                <wp:positionV relativeFrom="paragraph">
                  <wp:posOffset>-666750</wp:posOffset>
                </wp:positionV>
                <wp:extent cx="1181100" cy="514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noFill/>
                        <a:ln w="9525">
                          <a:noFill/>
                          <a:miter lim="800000"/>
                          <a:headEnd/>
                          <a:tailEnd/>
                        </a:ln>
                      </wps:spPr>
                      <wps:txbx>
                        <w:txbxContent>
                          <w:p w14:paraId="543D60D5" w14:textId="78D9AE88" w:rsidR="00A61044" w:rsidRPr="00D7170A" w:rsidRDefault="00A61044" w:rsidP="004D37EA">
                            <w:pPr>
                              <w:rPr>
                                <w:rFonts w:ascii="Coronet" w:hAnsi="Coronet"/>
                                <w:color w:val="00682F"/>
                                <w:sz w:val="56"/>
                                <w:szCs w:val="56"/>
                              </w:rPr>
                            </w:pPr>
                            <w:r w:rsidRPr="00D7170A">
                              <w:rPr>
                                <w:rFonts w:ascii="Monotype Corsiva" w:hAnsi="Monotype Corsiva"/>
                                <w:b/>
                                <w:color w:val="00682F"/>
                                <w:sz w:val="44"/>
                                <w:szCs w:val="44"/>
                              </w:rPr>
                              <w:t>Annu</w:t>
                            </w:r>
                            <w:r>
                              <w:rPr>
                                <w:rFonts w:ascii="Monotype Corsiva" w:hAnsi="Monotype Corsiva"/>
                                <w:b/>
                                <w:color w:val="00682F"/>
                                <w:sz w:val="44"/>
                                <w:szCs w:val="44"/>
                              </w:rPr>
                              <w: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30767" id="_x0000_t202" coordsize="21600,21600" o:spt="202" path="m,l,21600r21600,l21600,xe">
                <v:stroke joinstyle="miter"/>
                <v:path gradientshapeok="t" o:connecttype="rect"/>
              </v:shapetype>
              <v:shape id="Text Box 2" o:spid="_x0000_s1026" type="#_x0000_t202" style="position:absolute;margin-left:465pt;margin-top:-52.5pt;width:93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" filled="f" stroked="f">
                <v:textbox>
                  <w:txbxContent>
                    <w:p w14:paraId="543D60D5" w14:textId="78D9AE88" w:rsidR="00A61044" w:rsidRPr="00D7170A" w:rsidRDefault="00A61044" w:rsidP="004D37EA">
                      <w:pPr>
                        <w:rPr>
                          <w:rFonts w:ascii="Coronet" w:hAnsi="Coronet"/>
                          <w:color w:val="00682F"/>
                          <w:sz w:val="56"/>
                          <w:szCs w:val="56"/>
                        </w:rPr>
                      </w:pPr>
                      <w:r w:rsidRPr="00D7170A">
                        <w:rPr>
                          <w:rFonts w:ascii="Monotype Corsiva" w:hAnsi="Monotype Corsiva"/>
                          <w:b/>
                          <w:color w:val="00682F"/>
                          <w:sz w:val="44"/>
                          <w:szCs w:val="44"/>
                        </w:rPr>
                        <w:t>Annu</w:t>
                      </w:r>
                      <w:r>
                        <w:rPr>
                          <w:rFonts w:ascii="Monotype Corsiva" w:hAnsi="Monotype Corsiva"/>
                          <w:b/>
                          <w:color w:val="00682F"/>
                          <w:sz w:val="44"/>
                          <w:szCs w:val="44"/>
                        </w:rPr>
                        <w:t>al</w:t>
                      </w:r>
                    </w:p>
                  </w:txbxContent>
                </v:textbox>
              </v:shape>
            </w:pict>
          </mc:Fallback>
        </mc:AlternateContent>
      </w:r>
      <w:r w:rsidR="00164E8F">
        <w:rPr>
          <w:noProof/>
        </w:rPr>
        <mc:AlternateContent>
          <mc:Choice Requires="wps">
            <w:drawing>
              <wp:anchor distT="0" distB="0" distL="114300" distR="114300" simplePos="0" relativeHeight="251662336" behindDoc="0" locked="0" layoutInCell="1" allowOverlap="1" wp14:anchorId="5E84F817" wp14:editId="2E2E6ADD">
                <wp:simplePos x="0" y="0"/>
                <wp:positionH relativeFrom="column">
                  <wp:posOffset>-688975</wp:posOffset>
                </wp:positionH>
                <wp:positionV relativeFrom="paragraph">
                  <wp:posOffset>-749300</wp:posOffset>
                </wp:positionV>
                <wp:extent cx="4676775" cy="7213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213600"/>
                        </a:xfrm>
                        <a:prstGeom prst="rect">
                          <a:avLst/>
                        </a:prstGeom>
                        <a:noFill/>
                        <a:ln w="9525">
                          <a:noFill/>
                          <a:miter lim="800000"/>
                          <a:headEnd/>
                          <a:tailEnd/>
                        </a:ln>
                      </wps:spPr>
                      <wps:txbx>
                        <w:txbxContent>
                          <w:p w14:paraId="1626E40F" w14:textId="77777777" w:rsidR="00A61044" w:rsidRPr="00986E78" w:rsidRDefault="00A61044" w:rsidP="00C47919">
                            <w:pPr>
                              <w:tabs>
                                <w:tab w:val="left" w:pos="1440"/>
                              </w:tabs>
                              <w:spacing w:after="0" w:line="240" w:lineRule="auto"/>
                              <w:ind w:left="1440"/>
                              <w:rPr>
                                <w:rFonts w:ascii="Corbel" w:hAnsi="Corbel"/>
                                <w:b/>
                                <w:i/>
                                <w:szCs w:val="18"/>
                              </w:rPr>
                            </w:pPr>
                            <w:r w:rsidRPr="00986E78">
                              <w:rPr>
                                <w:rFonts w:ascii="Corbel" w:hAnsi="Corbel"/>
                                <w:b/>
                                <w:i/>
                                <w:szCs w:val="18"/>
                              </w:rPr>
                              <w:t>Drinking Water Contaminants</w:t>
                            </w:r>
                          </w:p>
                          <w:p w14:paraId="6D07C473"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5E086809"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038C0FA5"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2F40CF69" w14:textId="77777777" w:rsidR="00A61044" w:rsidRPr="00461999" w:rsidRDefault="00A61044" w:rsidP="00C47919">
                            <w:pPr>
                              <w:tabs>
                                <w:tab w:val="left" w:pos="1440"/>
                              </w:tabs>
                              <w:spacing w:after="0" w:line="240" w:lineRule="auto"/>
                              <w:ind w:left="1440"/>
                              <w:rPr>
                                <w:rFonts w:ascii="Corbel" w:hAnsi="Corbel"/>
                                <w:sz w:val="10"/>
                                <w:szCs w:val="10"/>
                              </w:rPr>
                            </w:pPr>
                          </w:p>
                          <w:p w14:paraId="6461B7E6"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Contaminants that may be present in source water include:</w:t>
                            </w:r>
                          </w:p>
                          <w:p w14:paraId="13D8DAB5" w14:textId="77777777" w:rsidR="00A61044" w:rsidRPr="00461999" w:rsidRDefault="00A61044" w:rsidP="00C47919">
                            <w:pPr>
                              <w:tabs>
                                <w:tab w:val="left" w:pos="1440"/>
                              </w:tabs>
                              <w:spacing w:after="0" w:line="240" w:lineRule="auto"/>
                              <w:rPr>
                                <w:rFonts w:ascii="Corbel" w:hAnsi="Corbel"/>
                                <w:sz w:val="10"/>
                                <w:szCs w:val="10"/>
                              </w:rPr>
                            </w:pPr>
                          </w:p>
                          <w:p w14:paraId="014B17A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38D79A4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4246F84D"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37B08B19"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0AD511D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2B1AB4E2" w14:textId="77777777" w:rsidR="00A61044" w:rsidRPr="00461999" w:rsidRDefault="00A61044" w:rsidP="00C47919">
                            <w:pPr>
                              <w:tabs>
                                <w:tab w:val="left" w:pos="1440"/>
                              </w:tabs>
                              <w:spacing w:after="0" w:line="240" w:lineRule="auto"/>
                              <w:rPr>
                                <w:rFonts w:ascii="Corbel" w:hAnsi="Corbel"/>
                                <w:sz w:val="10"/>
                                <w:szCs w:val="10"/>
                              </w:rPr>
                            </w:pPr>
                          </w:p>
                          <w:p w14:paraId="3A9A100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4365B2C9" w14:textId="77777777" w:rsidR="00A61044" w:rsidRPr="00461999" w:rsidRDefault="00A61044" w:rsidP="00C47919">
                            <w:pPr>
                              <w:tabs>
                                <w:tab w:val="left" w:pos="1440"/>
                              </w:tabs>
                              <w:spacing w:after="0" w:line="240" w:lineRule="auto"/>
                              <w:rPr>
                                <w:rFonts w:ascii="Corbel" w:hAnsi="Corbel"/>
                                <w:sz w:val="10"/>
                                <w:szCs w:val="10"/>
                              </w:rPr>
                            </w:pPr>
                          </w:p>
                          <w:p w14:paraId="2F88A57B"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413F12" w14:textId="77777777" w:rsidR="00A61044" w:rsidRPr="00461999" w:rsidRDefault="00A61044" w:rsidP="00C47919">
                            <w:pPr>
                              <w:tabs>
                                <w:tab w:val="left" w:pos="1440"/>
                              </w:tabs>
                              <w:spacing w:after="0" w:line="240" w:lineRule="auto"/>
                              <w:rPr>
                                <w:rFonts w:ascii="Corbel" w:hAnsi="Corbel"/>
                                <w:sz w:val="10"/>
                                <w:szCs w:val="10"/>
                              </w:rPr>
                            </w:pPr>
                          </w:p>
                          <w:p w14:paraId="6A1D51C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Some people may be more vulnerable to contaminants in drinking water than the general population.</w:t>
                            </w:r>
                          </w:p>
                          <w:p w14:paraId="01D740FF" w14:textId="77777777" w:rsidR="00A61044" w:rsidRPr="00461999" w:rsidRDefault="00A61044" w:rsidP="00C47919">
                            <w:pPr>
                              <w:tabs>
                                <w:tab w:val="left" w:pos="1440"/>
                              </w:tabs>
                              <w:spacing w:after="0" w:line="240" w:lineRule="auto"/>
                              <w:rPr>
                                <w:rFonts w:ascii="Corbel" w:hAnsi="Corbel"/>
                                <w:sz w:val="10"/>
                                <w:szCs w:val="10"/>
                              </w:rPr>
                            </w:pPr>
                          </w:p>
                          <w:p w14:paraId="39E53A39" w14:textId="77777777" w:rsidR="00A61044" w:rsidRPr="00986E78" w:rsidRDefault="00A61044" w:rsidP="00C47919">
                            <w:pPr>
                              <w:tabs>
                                <w:tab w:val="left" w:pos="1440"/>
                              </w:tabs>
                              <w:spacing w:after="0" w:line="240" w:lineRule="auto"/>
                              <w:rPr>
                                <w:rFonts w:ascii="Corbel" w:hAnsi="Corbel"/>
                                <w:b/>
                                <w:i/>
                                <w:szCs w:val="18"/>
                              </w:rPr>
                            </w:pPr>
                            <w:r w:rsidRPr="00986E78">
                              <w:rPr>
                                <w:rFonts w:ascii="Corbel" w:hAnsi="Corbel"/>
                                <w:b/>
                                <w:i/>
                                <w:szCs w:val="18"/>
                              </w:rPr>
                              <w:t>Important Health Information</w:t>
                            </w:r>
                          </w:p>
                          <w:p w14:paraId="29F77068"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14A00C24" w14:textId="77777777" w:rsidR="00A61044" w:rsidRPr="00461999" w:rsidRDefault="00A61044" w:rsidP="00C47919">
                            <w:pPr>
                              <w:tabs>
                                <w:tab w:val="left" w:pos="1440"/>
                              </w:tabs>
                              <w:spacing w:after="0" w:line="240" w:lineRule="auto"/>
                              <w:rPr>
                                <w:rFonts w:ascii="Corbel" w:hAnsi="Corbel"/>
                                <w:sz w:val="10"/>
                                <w:szCs w:val="10"/>
                              </w:rPr>
                            </w:pPr>
                          </w:p>
                          <w:p w14:paraId="5AFE8A0F" w14:textId="77777777" w:rsidR="00A61044" w:rsidRPr="00812C7E" w:rsidRDefault="00A61044" w:rsidP="00C47919">
                            <w:pPr>
                              <w:tabs>
                                <w:tab w:val="left" w:pos="1440"/>
                              </w:tabs>
                              <w:spacing w:after="0" w:line="240" w:lineRule="auto"/>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4F817" id="_x0000_t202" coordsize="21600,21600" o:spt="202" path="m,l,21600r21600,l21600,xe">
                <v:stroke joinstyle="miter"/>
                <v:path gradientshapeok="t" o:connecttype="rect"/>
              </v:shapetype>
              <v:shape id="_x0000_s1027" type="#_x0000_t202" style="position:absolute;margin-left:-54.25pt;margin-top:-59pt;width:368.25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" filled="f" stroked="f">
                <v:textbox>
                  <w:txbxContent>
                    <w:p w14:paraId="1626E40F" w14:textId="77777777" w:rsidR="00A61044" w:rsidRPr="00986E78" w:rsidRDefault="00A61044" w:rsidP="00C47919">
                      <w:pPr>
                        <w:tabs>
                          <w:tab w:val="left" w:pos="1440"/>
                        </w:tabs>
                        <w:spacing w:after="0" w:line="240" w:lineRule="auto"/>
                        <w:ind w:left="1440"/>
                        <w:rPr>
                          <w:rFonts w:ascii="Corbel" w:hAnsi="Corbel"/>
                          <w:b/>
                          <w:i/>
                          <w:szCs w:val="18"/>
                        </w:rPr>
                      </w:pPr>
                      <w:r w:rsidRPr="00986E78">
                        <w:rPr>
                          <w:rFonts w:ascii="Corbel" w:hAnsi="Corbel"/>
                          <w:b/>
                          <w:i/>
                          <w:szCs w:val="18"/>
                        </w:rPr>
                        <w:t>Drinking Water Contaminants</w:t>
                      </w:r>
                    </w:p>
                    <w:p w14:paraId="6D07C473"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5E086809"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038C0FA5"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2F40CF69" w14:textId="77777777" w:rsidR="00A61044" w:rsidRPr="00461999" w:rsidRDefault="00A61044" w:rsidP="00C47919">
                      <w:pPr>
                        <w:tabs>
                          <w:tab w:val="left" w:pos="1440"/>
                        </w:tabs>
                        <w:spacing w:after="0" w:line="240" w:lineRule="auto"/>
                        <w:ind w:left="1440"/>
                        <w:rPr>
                          <w:rFonts w:ascii="Corbel" w:hAnsi="Corbel"/>
                          <w:sz w:val="10"/>
                          <w:szCs w:val="10"/>
                        </w:rPr>
                      </w:pPr>
                      <w:bookmarkStart w:id="1" w:name="_GoBack"/>
                      <w:bookmarkEnd w:id="1"/>
                    </w:p>
                    <w:p w14:paraId="6461B7E6"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Contaminants that may be present in source water include:</w:t>
                      </w:r>
                    </w:p>
                    <w:p w14:paraId="13D8DAB5" w14:textId="77777777" w:rsidR="00A61044" w:rsidRPr="00461999" w:rsidRDefault="00A61044" w:rsidP="00C47919">
                      <w:pPr>
                        <w:tabs>
                          <w:tab w:val="left" w:pos="1440"/>
                        </w:tabs>
                        <w:spacing w:after="0" w:line="240" w:lineRule="auto"/>
                        <w:rPr>
                          <w:rFonts w:ascii="Corbel" w:hAnsi="Corbel"/>
                          <w:sz w:val="10"/>
                          <w:szCs w:val="10"/>
                        </w:rPr>
                      </w:pPr>
                    </w:p>
                    <w:p w14:paraId="014B17A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38D79A4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4246F84D"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37B08B19"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0AD511D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2B1AB4E2" w14:textId="77777777" w:rsidR="00A61044" w:rsidRPr="00461999" w:rsidRDefault="00A61044" w:rsidP="00C47919">
                      <w:pPr>
                        <w:tabs>
                          <w:tab w:val="left" w:pos="1440"/>
                        </w:tabs>
                        <w:spacing w:after="0" w:line="240" w:lineRule="auto"/>
                        <w:rPr>
                          <w:rFonts w:ascii="Corbel" w:hAnsi="Corbel"/>
                          <w:sz w:val="10"/>
                          <w:szCs w:val="10"/>
                        </w:rPr>
                      </w:pPr>
                    </w:p>
                    <w:p w14:paraId="3A9A100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4365B2C9" w14:textId="77777777" w:rsidR="00A61044" w:rsidRPr="00461999" w:rsidRDefault="00A61044" w:rsidP="00C47919">
                      <w:pPr>
                        <w:tabs>
                          <w:tab w:val="left" w:pos="1440"/>
                        </w:tabs>
                        <w:spacing w:after="0" w:line="240" w:lineRule="auto"/>
                        <w:rPr>
                          <w:rFonts w:ascii="Corbel" w:hAnsi="Corbel"/>
                          <w:sz w:val="10"/>
                          <w:szCs w:val="10"/>
                        </w:rPr>
                      </w:pPr>
                    </w:p>
                    <w:p w14:paraId="2F88A57B"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413F12" w14:textId="77777777" w:rsidR="00A61044" w:rsidRPr="00461999" w:rsidRDefault="00A61044" w:rsidP="00C47919">
                      <w:pPr>
                        <w:tabs>
                          <w:tab w:val="left" w:pos="1440"/>
                        </w:tabs>
                        <w:spacing w:after="0" w:line="240" w:lineRule="auto"/>
                        <w:rPr>
                          <w:rFonts w:ascii="Corbel" w:hAnsi="Corbel"/>
                          <w:sz w:val="10"/>
                          <w:szCs w:val="10"/>
                        </w:rPr>
                      </w:pPr>
                    </w:p>
                    <w:p w14:paraId="6A1D51C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Some people may be more vulnerable to contaminants in drinking water than the general population.</w:t>
                      </w:r>
                    </w:p>
                    <w:p w14:paraId="01D740FF" w14:textId="77777777" w:rsidR="00A61044" w:rsidRPr="00461999" w:rsidRDefault="00A61044" w:rsidP="00C47919">
                      <w:pPr>
                        <w:tabs>
                          <w:tab w:val="left" w:pos="1440"/>
                        </w:tabs>
                        <w:spacing w:after="0" w:line="240" w:lineRule="auto"/>
                        <w:rPr>
                          <w:rFonts w:ascii="Corbel" w:hAnsi="Corbel"/>
                          <w:sz w:val="10"/>
                          <w:szCs w:val="10"/>
                        </w:rPr>
                      </w:pPr>
                    </w:p>
                    <w:p w14:paraId="39E53A39" w14:textId="77777777" w:rsidR="00A61044" w:rsidRPr="00986E78" w:rsidRDefault="00A61044" w:rsidP="00C47919">
                      <w:pPr>
                        <w:tabs>
                          <w:tab w:val="left" w:pos="1440"/>
                        </w:tabs>
                        <w:spacing w:after="0" w:line="240" w:lineRule="auto"/>
                        <w:rPr>
                          <w:rFonts w:ascii="Corbel" w:hAnsi="Corbel"/>
                          <w:b/>
                          <w:i/>
                          <w:szCs w:val="18"/>
                        </w:rPr>
                      </w:pPr>
                      <w:r w:rsidRPr="00986E78">
                        <w:rPr>
                          <w:rFonts w:ascii="Corbel" w:hAnsi="Corbel"/>
                          <w:b/>
                          <w:i/>
                          <w:szCs w:val="18"/>
                        </w:rPr>
                        <w:t>Important Health Information</w:t>
                      </w:r>
                    </w:p>
                    <w:p w14:paraId="29F77068"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14A00C24" w14:textId="77777777" w:rsidR="00A61044" w:rsidRPr="00461999" w:rsidRDefault="00A61044" w:rsidP="00C47919">
                      <w:pPr>
                        <w:tabs>
                          <w:tab w:val="left" w:pos="1440"/>
                        </w:tabs>
                        <w:spacing w:after="0" w:line="240" w:lineRule="auto"/>
                        <w:rPr>
                          <w:rFonts w:ascii="Corbel" w:hAnsi="Corbel"/>
                          <w:sz w:val="10"/>
                          <w:szCs w:val="10"/>
                        </w:rPr>
                      </w:pPr>
                    </w:p>
                    <w:p w14:paraId="5AFE8A0F" w14:textId="77777777" w:rsidR="00A61044" w:rsidRPr="00812C7E" w:rsidRDefault="00A61044" w:rsidP="00C47919">
                      <w:pPr>
                        <w:tabs>
                          <w:tab w:val="left" w:pos="1440"/>
                        </w:tabs>
                        <w:spacing w:after="0" w:line="240" w:lineRule="auto"/>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v:textbox>
              </v:shape>
            </w:pict>
          </mc:Fallback>
        </mc:AlternateContent>
      </w:r>
      <w:r w:rsidR="00ED5D42">
        <w:rPr>
          <w:noProof/>
        </w:rPr>
        <w:drawing>
          <wp:anchor distT="0" distB="0" distL="114300" distR="114300" simplePos="0" relativeHeight="251673600" behindDoc="0" locked="0" layoutInCell="1" allowOverlap="1" wp14:anchorId="45C67853" wp14:editId="6A02F266">
            <wp:simplePos x="0" y="0"/>
            <wp:positionH relativeFrom="column">
              <wp:posOffset>-685800</wp:posOffset>
            </wp:positionH>
            <wp:positionV relativeFrom="paragraph">
              <wp:posOffset>-666750</wp:posOffset>
            </wp:positionV>
            <wp:extent cx="908157" cy="895350"/>
            <wp:effectExtent l="0" t="0" r="6350" b="0"/>
            <wp:wrapNone/>
            <wp:docPr id="22" name="Picture 22" descr="C:\Users\Judy\AppData\Local\Microsoft\Windows\Temporary Internet Files\Content.IE5\PH4MY866\MP900448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udy\AppData\Local\Microsoft\Windows\Temporary Internet Files\Content.IE5\PH4MY866\MP90044849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4235"/>
                    <a:stretch/>
                  </pic:blipFill>
                  <pic:spPr bwMode="auto">
                    <a:xfrm>
                      <a:off x="0" y="0"/>
                      <a:ext cx="908157" cy="8953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D5D42">
        <w:rPr>
          <w:noProof/>
        </w:rPr>
        <mc:AlternateContent>
          <mc:Choice Requires="wps">
            <w:drawing>
              <wp:anchor distT="0" distB="0" distL="114300" distR="114300" simplePos="0" relativeHeight="251670528" behindDoc="0" locked="0" layoutInCell="1" allowOverlap="1" wp14:anchorId="0E1A22A0" wp14:editId="1BAF195C">
                <wp:simplePos x="0" y="0"/>
                <wp:positionH relativeFrom="column">
                  <wp:posOffset>6972300</wp:posOffset>
                </wp:positionH>
                <wp:positionV relativeFrom="paragraph">
                  <wp:posOffset>-581025</wp:posOffset>
                </wp:positionV>
                <wp:extent cx="1895475" cy="704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noFill/>
                        <a:ln w="9525">
                          <a:noFill/>
                          <a:miter lim="800000"/>
                          <a:headEnd/>
                          <a:tailEnd/>
                        </a:ln>
                      </wps:spPr>
                      <wps:txbx>
                        <w:txbxContent>
                          <w:p w14:paraId="008D9CFE" w14:textId="77777777" w:rsidR="00A61044" w:rsidRDefault="00A61044" w:rsidP="00B86203">
                            <w:pPr>
                              <w:spacing w:after="0" w:line="240" w:lineRule="auto"/>
                              <w:rPr>
                                <w:rFonts w:ascii="Corbel" w:hAnsi="Corbel"/>
                                <w:color w:val="00682F"/>
                                <w:sz w:val="32"/>
                                <w:szCs w:val="32"/>
                              </w:rPr>
                            </w:pPr>
                            <w:r w:rsidRPr="003862A9">
                              <w:rPr>
                                <w:rFonts w:ascii="Corbel" w:hAnsi="Corbel"/>
                                <w:color w:val="00682F"/>
                                <w:sz w:val="32"/>
                                <w:szCs w:val="32"/>
                              </w:rPr>
                              <w:t>System #0220005</w:t>
                            </w:r>
                          </w:p>
                          <w:p w14:paraId="53CC5C91" w14:textId="2306F413" w:rsidR="00A61044" w:rsidRDefault="00644830" w:rsidP="00246188">
                            <w:pPr>
                              <w:spacing w:after="0" w:line="240" w:lineRule="auto"/>
                              <w:rPr>
                                <w:rFonts w:ascii="Corbel" w:hAnsi="Corbel"/>
                                <w:color w:val="00682F"/>
                                <w:sz w:val="32"/>
                                <w:szCs w:val="32"/>
                              </w:rPr>
                            </w:pPr>
                            <w:r>
                              <w:rPr>
                                <w:rFonts w:ascii="Corbel" w:hAnsi="Corbel"/>
                                <w:color w:val="00682F"/>
                                <w:sz w:val="32"/>
                                <w:szCs w:val="32"/>
                              </w:rPr>
                              <w:t>May 4, 2020</w:t>
                            </w:r>
                          </w:p>
                          <w:p w14:paraId="62080B87"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A22A0" id="_x0000_t202" coordsize="21600,21600" o:spt="202" path="m,l,21600r21600,l21600,xe">
                <v:stroke joinstyle="miter"/>
                <v:path gradientshapeok="t" o:connecttype="rect"/>
              </v:shapetype>
              <v:shape id="_x0000_s1028" type="#_x0000_t202" style="position:absolute;margin-left:549pt;margin-top:-45.75pt;width:149.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" filled="f" stroked="f">
                <v:textbox>
                  <w:txbxContent>
                    <w:p w14:paraId="008D9CFE" w14:textId="77777777" w:rsidR="00A61044" w:rsidRDefault="00A61044" w:rsidP="00B86203">
                      <w:pPr>
                        <w:spacing w:after="0" w:line="240" w:lineRule="auto"/>
                        <w:rPr>
                          <w:rFonts w:ascii="Corbel" w:hAnsi="Corbel"/>
                          <w:color w:val="00682F"/>
                          <w:sz w:val="32"/>
                          <w:szCs w:val="32"/>
                        </w:rPr>
                      </w:pPr>
                      <w:r w:rsidRPr="003862A9">
                        <w:rPr>
                          <w:rFonts w:ascii="Corbel" w:hAnsi="Corbel"/>
                          <w:color w:val="00682F"/>
                          <w:sz w:val="32"/>
                          <w:szCs w:val="32"/>
                        </w:rPr>
                        <w:t>System #0220005</w:t>
                      </w:r>
                    </w:p>
                    <w:p w14:paraId="53CC5C91" w14:textId="2306F413" w:rsidR="00A61044" w:rsidRDefault="00644830" w:rsidP="00246188">
                      <w:pPr>
                        <w:spacing w:after="0" w:line="240" w:lineRule="auto"/>
                        <w:rPr>
                          <w:rFonts w:ascii="Corbel" w:hAnsi="Corbel"/>
                          <w:color w:val="00682F"/>
                          <w:sz w:val="32"/>
                          <w:szCs w:val="32"/>
                        </w:rPr>
                      </w:pPr>
                      <w:r>
                        <w:rPr>
                          <w:rFonts w:ascii="Corbel" w:hAnsi="Corbel"/>
                          <w:color w:val="00682F"/>
                          <w:sz w:val="32"/>
                          <w:szCs w:val="32"/>
                        </w:rPr>
                        <w:t>May 4, 2020</w:t>
                      </w:r>
                    </w:p>
                    <w:p w14:paraId="62080B87"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mc:AlternateContent>
          <mc:Choice Requires="wps">
            <w:drawing>
              <wp:anchor distT="0" distB="0" distL="114300" distR="114300" simplePos="0" relativeHeight="251668480" behindDoc="0" locked="0" layoutInCell="1" allowOverlap="1" wp14:anchorId="276CB1F8" wp14:editId="0FF43EE1">
                <wp:simplePos x="0" y="0"/>
                <wp:positionH relativeFrom="column">
                  <wp:posOffset>5514975</wp:posOffset>
                </wp:positionH>
                <wp:positionV relativeFrom="paragraph">
                  <wp:posOffset>-238125</wp:posOffset>
                </wp:positionV>
                <wp:extent cx="2105025" cy="657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7225"/>
                        </a:xfrm>
                        <a:prstGeom prst="rect">
                          <a:avLst/>
                        </a:prstGeom>
                        <a:noFill/>
                        <a:ln w="9525">
                          <a:noFill/>
                          <a:miter lim="800000"/>
                          <a:headEnd/>
                          <a:tailEnd/>
                        </a:ln>
                      </wps:spPr>
                      <wps:txbx>
                        <w:txbxContent>
                          <w:p w14:paraId="012102A9" w14:textId="77777777" w:rsidR="00A61044" w:rsidRPr="00CC40DE" w:rsidRDefault="00A61044" w:rsidP="004D37EA">
                            <w:pPr>
                              <w:rPr>
                                <w:b/>
                                <w:color w:val="00682F"/>
                                <w:sz w:val="36"/>
                                <w:szCs w:val="32"/>
                              </w:rPr>
                            </w:pPr>
                            <w:r w:rsidRPr="00CC40DE">
                              <w:rPr>
                                <w:b/>
                                <w:color w:val="00682F"/>
                                <w:sz w:val="72"/>
                                <w:szCs w:val="32"/>
                              </w:rPr>
                              <w:t>Q</w:t>
                            </w:r>
                            <w:r w:rsidRPr="00CC40DE">
                              <w:rPr>
                                <w:b/>
                                <w:color w:val="00682F"/>
                                <w:sz w:val="36"/>
                                <w:szCs w:val="32"/>
                              </w:rPr>
                              <w:t>uality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B1F8" id="_x0000_s1029" type="#_x0000_t202" style="position:absolute;margin-left:434.25pt;margin-top:-18.75pt;width:165.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" filled="f" stroked="f">
                <v:textbox>
                  <w:txbxContent>
                    <w:p w14:paraId="012102A9" w14:textId="77777777" w:rsidR="00A61044" w:rsidRPr="00CC40DE" w:rsidRDefault="00A61044" w:rsidP="004D37EA">
                      <w:pPr>
                        <w:rPr>
                          <w:b/>
                          <w:color w:val="00682F"/>
                          <w:sz w:val="36"/>
                          <w:szCs w:val="32"/>
                        </w:rPr>
                      </w:pPr>
                      <w:r w:rsidRPr="00CC40DE">
                        <w:rPr>
                          <w:b/>
                          <w:color w:val="00682F"/>
                          <w:sz w:val="72"/>
                          <w:szCs w:val="32"/>
                        </w:rPr>
                        <w:t>Q</w:t>
                      </w:r>
                      <w:r w:rsidRPr="00CC40DE">
                        <w:rPr>
                          <w:b/>
                          <w:color w:val="00682F"/>
                          <w:sz w:val="36"/>
                          <w:szCs w:val="32"/>
                        </w:rPr>
                        <w:t>uality Report</w:t>
                      </w:r>
                    </w:p>
                  </w:txbxContent>
                </v:textbox>
              </v:shape>
            </w:pict>
          </mc:Fallback>
        </mc:AlternateContent>
      </w:r>
      <w:r w:rsidR="00ED5D42">
        <w:rPr>
          <w:noProof/>
        </w:rPr>
        <mc:AlternateContent>
          <mc:Choice Requires="wps">
            <w:drawing>
              <wp:anchor distT="0" distB="0" distL="114300" distR="114300" simplePos="0" relativeHeight="251660288" behindDoc="0" locked="0" layoutInCell="1" allowOverlap="1" wp14:anchorId="281CF1AA" wp14:editId="4F0A5053">
                <wp:simplePos x="0" y="0"/>
                <wp:positionH relativeFrom="column">
                  <wp:posOffset>5334000</wp:posOffset>
                </wp:positionH>
                <wp:positionV relativeFrom="paragraph">
                  <wp:posOffset>-381000</wp:posOffset>
                </wp:positionV>
                <wp:extent cx="17526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noFill/>
                        <a:ln w="9525">
                          <a:noFill/>
                          <a:miter lim="800000"/>
                          <a:headEnd/>
                          <a:tailEnd/>
                        </a:ln>
                      </wps:spPr>
                      <wps:txbx>
                        <w:txbxContent>
                          <w:p w14:paraId="5A8970BB" w14:textId="77777777" w:rsidR="00A61044" w:rsidRDefault="00A61044" w:rsidP="004D37EA">
                            <w:pPr>
                              <w:rPr>
                                <w:rFonts w:ascii="Corbel" w:hAnsi="Corbel"/>
                                <w:b/>
                                <w:color w:val="00682F"/>
                                <w:sz w:val="32"/>
                                <w:szCs w:val="32"/>
                              </w:rPr>
                            </w:pPr>
                            <w:r w:rsidRPr="003862A9">
                              <w:rPr>
                                <w:rFonts w:ascii="Corbel" w:hAnsi="Corbel"/>
                                <w:b/>
                                <w:color w:val="00682F"/>
                                <w:sz w:val="32"/>
                                <w:szCs w:val="32"/>
                              </w:rPr>
                              <w:t xml:space="preserve">Drinking Water </w:t>
                            </w:r>
                          </w:p>
                          <w:p w14:paraId="65B68D5F"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CF1AA" id="_x0000_s1030" type="#_x0000_t202" style="position:absolute;margin-left:420pt;margin-top:-30pt;width:13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" filled="f" stroked="f">
                <v:textbox>
                  <w:txbxContent>
                    <w:p w14:paraId="5A8970BB" w14:textId="77777777" w:rsidR="00A61044" w:rsidRDefault="00A61044" w:rsidP="004D37EA">
                      <w:pPr>
                        <w:rPr>
                          <w:rFonts w:ascii="Corbel" w:hAnsi="Corbel"/>
                          <w:b/>
                          <w:color w:val="00682F"/>
                          <w:sz w:val="32"/>
                          <w:szCs w:val="32"/>
                        </w:rPr>
                      </w:pPr>
                      <w:r w:rsidRPr="003862A9">
                        <w:rPr>
                          <w:rFonts w:ascii="Corbel" w:hAnsi="Corbel"/>
                          <w:b/>
                          <w:color w:val="00682F"/>
                          <w:sz w:val="32"/>
                          <w:szCs w:val="32"/>
                        </w:rPr>
                        <w:t xml:space="preserve">Drinking Water </w:t>
                      </w:r>
                    </w:p>
                    <w:p w14:paraId="65B68D5F"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mc:AlternateContent>
          <mc:Choice Requires="wps">
            <w:drawing>
              <wp:anchor distT="0" distB="0" distL="114300" distR="114300" simplePos="0" relativeHeight="251666432" behindDoc="0" locked="0" layoutInCell="1" allowOverlap="1" wp14:anchorId="172A49B0" wp14:editId="4C59A440">
                <wp:simplePos x="0" y="0"/>
                <wp:positionH relativeFrom="column">
                  <wp:posOffset>4905375</wp:posOffset>
                </wp:positionH>
                <wp:positionV relativeFrom="paragraph">
                  <wp:posOffset>-581025</wp:posOffset>
                </wp:positionV>
                <wp:extent cx="1390650" cy="533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noFill/>
                        <a:ln w="9525">
                          <a:noFill/>
                          <a:miter lim="800000"/>
                          <a:headEnd/>
                          <a:tailEnd/>
                        </a:ln>
                      </wps:spPr>
                      <wps:txbx>
                        <w:txbxContent>
                          <w:p w14:paraId="35DD6D8A" w14:textId="1FC5B098" w:rsidR="00A61044" w:rsidRPr="00277B3E" w:rsidRDefault="00A61044" w:rsidP="004D37EA">
                            <w:pPr>
                              <w:rPr>
                                <w:rFonts w:ascii="Wide Latin" w:hAnsi="Wide Latin"/>
                                <w:color w:val="00682F"/>
                                <w:sz w:val="28"/>
                                <w:szCs w:val="32"/>
                              </w:rPr>
                            </w:pPr>
                            <w:r w:rsidRPr="00277B3E">
                              <w:rPr>
                                <w:rFonts w:ascii="Wide Latin" w:hAnsi="Wide Latin"/>
                                <w:b/>
                                <w:color w:val="00682F"/>
                                <w:sz w:val="32"/>
                                <w:szCs w:val="36"/>
                              </w:rPr>
                              <w:t>2</w:t>
                            </w:r>
                            <w:r w:rsidR="003D0B3C">
                              <w:rPr>
                                <w:rFonts w:ascii="Wide Latin" w:hAnsi="Wide Latin"/>
                                <w:b/>
                                <w:color w:val="00682F"/>
                                <w:sz w:val="32"/>
                                <w:szCs w:val="36"/>
                              </w:rPr>
                              <w:t>01</w:t>
                            </w:r>
                            <w:r w:rsidR="00644830">
                              <w:rPr>
                                <w:rFonts w:ascii="Wide Latin" w:hAnsi="Wide Latin"/>
                                <w:b/>
                                <w:color w:val="00682F"/>
                                <w:sz w:val="32"/>
                                <w:szCs w:val="36"/>
                              </w:rPr>
                              <w:t>9</w:t>
                            </w:r>
                            <w:r w:rsidRPr="00277B3E">
                              <w:rPr>
                                <w:rFonts w:ascii="Wide Latin" w:hAnsi="Wide Latin"/>
                                <w:b/>
                                <w:color w:val="00682F"/>
                                <w:sz w:val="32"/>
                                <w:szCs w:val="36"/>
                              </w:rPr>
                              <w:t xml:space="preserve"> </w:t>
                            </w:r>
                          </w:p>
                          <w:p w14:paraId="0AC01A4F"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49B0" id="_x0000_s1031" type="#_x0000_t202" style="position:absolute;margin-left:386.25pt;margin-top:-45.75pt;width:109.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0DgIAAPoDAAAOAAAAZHJzL2Uyb0RvYy54bWysU9tu2zAMfR+wfxD0vthx4q4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" filled="f" stroked="f">
                <v:textbox>
                  <w:txbxContent>
                    <w:p w14:paraId="35DD6D8A" w14:textId="1FC5B098" w:rsidR="00A61044" w:rsidRPr="00277B3E" w:rsidRDefault="00A61044" w:rsidP="004D37EA">
                      <w:pPr>
                        <w:rPr>
                          <w:rFonts w:ascii="Wide Latin" w:hAnsi="Wide Latin"/>
                          <w:color w:val="00682F"/>
                          <w:sz w:val="28"/>
                          <w:szCs w:val="32"/>
                        </w:rPr>
                      </w:pPr>
                      <w:r w:rsidRPr="00277B3E">
                        <w:rPr>
                          <w:rFonts w:ascii="Wide Latin" w:hAnsi="Wide Latin"/>
                          <w:b/>
                          <w:color w:val="00682F"/>
                          <w:sz w:val="32"/>
                          <w:szCs w:val="36"/>
                        </w:rPr>
                        <w:t>2</w:t>
                      </w:r>
                      <w:r w:rsidR="003D0B3C">
                        <w:rPr>
                          <w:rFonts w:ascii="Wide Latin" w:hAnsi="Wide Latin"/>
                          <w:b/>
                          <w:color w:val="00682F"/>
                          <w:sz w:val="32"/>
                          <w:szCs w:val="36"/>
                        </w:rPr>
                        <w:t>01</w:t>
                      </w:r>
                      <w:r w:rsidR="00644830">
                        <w:rPr>
                          <w:rFonts w:ascii="Wide Latin" w:hAnsi="Wide Latin"/>
                          <w:b/>
                          <w:color w:val="00682F"/>
                          <w:sz w:val="32"/>
                          <w:szCs w:val="36"/>
                        </w:rPr>
                        <w:t>9</w:t>
                      </w:r>
                      <w:r w:rsidRPr="00277B3E">
                        <w:rPr>
                          <w:rFonts w:ascii="Wide Latin" w:hAnsi="Wide Latin"/>
                          <w:b/>
                          <w:color w:val="00682F"/>
                          <w:sz w:val="32"/>
                          <w:szCs w:val="36"/>
                        </w:rPr>
                        <w:t xml:space="preserve"> </w:t>
                      </w:r>
                    </w:p>
                    <w:p w14:paraId="0AC01A4F"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w:drawing>
          <wp:anchor distT="0" distB="0" distL="114300" distR="114300" simplePos="0" relativeHeight="251665408" behindDoc="1" locked="0" layoutInCell="1" allowOverlap="1" wp14:anchorId="25FF17C0" wp14:editId="463ED4D3">
            <wp:simplePos x="0" y="0"/>
            <wp:positionH relativeFrom="column">
              <wp:posOffset>4333875</wp:posOffset>
            </wp:positionH>
            <wp:positionV relativeFrom="paragraph">
              <wp:posOffset>-666750</wp:posOffset>
            </wp:positionV>
            <wp:extent cx="1060450" cy="79057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790575"/>
                    </a:xfrm>
                    <a:prstGeom prst="rect">
                      <a:avLst/>
                    </a:prstGeom>
                    <a:noFill/>
                  </pic:spPr>
                </pic:pic>
              </a:graphicData>
            </a:graphic>
            <wp14:sizeRelH relativeFrom="page">
              <wp14:pctWidth>0</wp14:pctWidth>
            </wp14:sizeRelH>
            <wp14:sizeRelV relativeFrom="page">
              <wp14:pctHeight>0</wp14:pctHeight>
            </wp14:sizeRelV>
          </wp:anchor>
        </w:drawing>
      </w:r>
    </w:p>
    <w:p w14:paraId="39C4B33E" w14:textId="77777777" w:rsidR="00ED5D42" w:rsidRPr="00377333" w:rsidRDefault="00B86203" w:rsidP="004D37EA">
      <w:pPr>
        <w:ind w:right="-720"/>
        <w:rPr>
          <w:sz w:val="40"/>
          <w:szCs w:val="40"/>
        </w:rPr>
      </w:pPr>
      <w:r>
        <w:rPr>
          <w:noProof/>
        </w:rPr>
        <mc:AlternateContent>
          <mc:Choice Requires="wps">
            <w:drawing>
              <wp:anchor distT="0" distB="0" distL="114300" distR="114300" simplePos="0" relativeHeight="251659264" behindDoc="0" locked="0" layoutInCell="1" allowOverlap="1" wp14:anchorId="737785B4" wp14:editId="4B514F8A">
                <wp:simplePos x="0" y="0"/>
                <wp:positionH relativeFrom="column">
                  <wp:posOffset>3990975</wp:posOffset>
                </wp:positionH>
                <wp:positionV relativeFrom="paragraph">
                  <wp:posOffset>362585</wp:posOffset>
                </wp:positionV>
                <wp:extent cx="472440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6275"/>
                        </a:xfrm>
                        <a:prstGeom prst="rect">
                          <a:avLst/>
                        </a:prstGeom>
                        <a:noFill/>
                        <a:ln w="9525">
                          <a:noFill/>
                          <a:miter lim="800000"/>
                          <a:headEnd/>
                          <a:tailEnd/>
                        </a:ln>
                      </wps:spPr>
                      <wps:txbx>
                        <w:txbxContent>
                          <w:p w14:paraId="3F52751C"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proofErr w:type="spellStart"/>
                            <w:r w:rsidRPr="003D0B3C">
                              <w:rPr>
                                <w:rFonts w:ascii="Apple Chancery" w:hAnsi="Apple Chancery" w:cs="Apple Chancery"/>
                                <w:color w:val="00682F"/>
                                <w:sz w:val="32"/>
                                <w:szCs w:val="32"/>
                              </w:rPr>
                              <w:t>Talatha</w:t>
                            </w:r>
                            <w:proofErr w:type="spellEnd"/>
                            <w:r w:rsidRPr="003D0B3C">
                              <w:rPr>
                                <w:rFonts w:ascii="Apple Chancery" w:hAnsi="Apple Chancery" w:cs="Apple Chancery"/>
                                <w:color w:val="00682F"/>
                                <w:sz w:val="32"/>
                                <w:szCs w:val="32"/>
                              </w:rPr>
                              <w:t xml:space="preserve"> Rural Community </w:t>
                            </w:r>
                          </w:p>
                          <w:p w14:paraId="5963866A"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r w:rsidRPr="003D0B3C">
                              <w:rPr>
                                <w:rFonts w:ascii="Apple Chancery" w:hAnsi="Apple Chancery" w:cs="Apple Chancery"/>
                                <w:color w:val="00682F"/>
                                <w:sz w:val="32"/>
                                <w:szCs w:val="32"/>
                              </w:rPr>
                              <w:t>Water District</w:t>
                            </w:r>
                          </w:p>
                          <w:p w14:paraId="5A288924" w14:textId="77777777" w:rsidR="00A61044" w:rsidRPr="003D0B3C" w:rsidRDefault="00A61044">
                            <w:pPr>
                              <w:rPr>
                                <w:rFonts w:ascii="Apple Chancery" w:hAnsi="Apple Chancery" w:cs="Apple Chancery"/>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85B4" id="_x0000_s1032" type="#_x0000_t202" style="position:absolute;margin-left:314.25pt;margin-top:28.55pt;width:37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" filled="f" stroked="f">
                <v:textbox>
                  <w:txbxContent>
                    <w:p w14:paraId="3F52751C"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proofErr w:type="spellStart"/>
                      <w:r w:rsidRPr="003D0B3C">
                        <w:rPr>
                          <w:rFonts w:ascii="Apple Chancery" w:hAnsi="Apple Chancery" w:cs="Apple Chancery"/>
                          <w:color w:val="00682F"/>
                          <w:sz w:val="32"/>
                          <w:szCs w:val="32"/>
                        </w:rPr>
                        <w:t>Talatha</w:t>
                      </w:r>
                      <w:proofErr w:type="spellEnd"/>
                      <w:r w:rsidRPr="003D0B3C">
                        <w:rPr>
                          <w:rFonts w:ascii="Apple Chancery" w:hAnsi="Apple Chancery" w:cs="Apple Chancery"/>
                          <w:color w:val="00682F"/>
                          <w:sz w:val="32"/>
                          <w:szCs w:val="32"/>
                        </w:rPr>
                        <w:t xml:space="preserve"> Rural Community </w:t>
                      </w:r>
                    </w:p>
                    <w:p w14:paraId="5963866A"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r w:rsidRPr="003D0B3C">
                        <w:rPr>
                          <w:rFonts w:ascii="Apple Chancery" w:hAnsi="Apple Chancery" w:cs="Apple Chancery"/>
                          <w:color w:val="00682F"/>
                          <w:sz w:val="32"/>
                          <w:szCs w:val="32"/>
                        </w:rPr>
                        <w:t>Water District</w:t>
                      </w:r>
                    </w:p>
                    <w:p w14:paraId="5A288924" w14:textId="77777777" w:rsidR="00A61044" w:rsidRPr="003D0B3C" w:rsidRDefault="00A61044">
                      <w:pPr>
                        <w:rPr>
                          <w:rFonts w:ascii="Apple Chancery" w:hAnsi="Apple Chancery" w:cs="Apple Chancery"/>
                          <w:color w:val="FFFFFF" w:themeColor="background1"/>
                          <w:sz w:val="32"/>
                          <w:szCs w:val="32"/>
                        </w:rPr>
                      </w:pPr>
                    </w:p>
                  </w:txbxContent>
                </v:textbox>
              </v:shape>
            </w:pict>
          </mc:Fallback>
        </mc:AlternateContent>
      </w:r>
      <w:r w:rsidR="00ED5D42">
        <w:rPr>
          <w:noProof/>
        </w:rPr>
        <mc:AlternateContent>
          <mc:Choice Requires="wps">
            <w:drawing>
              <wp:anchor distT="0" distB="0" distL="114300" distR="114300" simplePos="0" relativeHeight="251669504" behindDoc="0" locked="0" layoutInCell="1" allowOverlap="1" wp14:anchorId="0965326F" wp14:editId="0A4C82E0">
                <wp:simplePos x="0" y="0"/>
                <wp:positionH relativeFrom="column">
                  <wp:posOffset>4972050</wp:posOffset>
                </wp:positionH>
                <wp:positionV relativeFrom="paragraph">
                  <wp:posOffset>100965</wp:posOffset>
                </wp:positionV>
                <wp:extent cx="3143250" cy="314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4325"/>
                        </a:xfrm>
                        <a:prstGeom prst="rect">
                          <a:avLst/>
                        </a:prstGeom>
                        <a:noFill/>
                        <a:ln w="9525">
                          <a:noFill/>
                          <a:miter lim="800000"/>
                          <a:headEnd/>
                          <a:tailEnd/>
                        </a:ln>
                      </wps:spPr>
                      <wps:txbx>
                        <w:txbxContent>
                          <w:p w14:paraId="1686C2D1" w14:textId="70DF47E5" w:rsidR="00A61044" w:rsidRPr="00CC40DE" w:rsidRDefault="00A61044" w:rsidP="004D37EA">
                            <w:pPr>
                              <w:rPr>
                                <w:rFonts w:ascii="Corbel" w:hAnsi="Corbel"/>
                                <w:i/>
                                <w:color w:val="00682F"/>
                              </w:rPr>
                            </w:pPr>
                            <w:r w:rsidRPr="00CC40DE">
                              <w:rPr>
                                <w:rFonts w:ascii="Corbel" w:hAnsi="Corbel"/>
                                <w:i/>
                                <w:color w:val="00682F"/>
                              </w:rPr>
                              <w:t>for the Period of January 1 – December 31, 201</w:t>
                            </w:r>
                            <w:r w:rsidR="00644830">
                              <w:rPr>
                                <w:rFonts w:ascii="Corbel" w:hAnsi="Corbel"/>
                                <w:i/>
                                <w:color w:val="00682F"/>
                              </w:rPr>
                              <w:t>9</w:t>
                            </w:r>
                          </w:p>
                          <w:p w14:paraId="4AEC9AAD" w14:textId="77777777" w:rsidR="00A61044" w:rsidRDefault="00A61044" w:rsidP="004D37EA">
                            <w:pPr>
                              <w:jc w:val="center"/>
                              <w:rPr>
                                <w:rFonts w:ascii="Corbel" w:hAnsi="Corbel"/>
                                <w:color w:val="00682F"/>
                                <w:sz w:val="32"/>
                                <w:szCs w:val="32"/>
                              </w:rPr>
                            </w:pPr>
                          </w:p>
                          <w:p w14:paraId="71F6B503"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326F" id="_x0000_s1033" type="#_x0000_t202" style="position:absolute;margin-left:391.5pt;margin-top:7.95pt;width:24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" filled="f" stroked="f">
                <v:textbox>
                  <w:txbxContent>
                    <w:p w14:paraId="1686C2D1" w14:textId="70DF47E5" w:rsidR="00A61044" w:rsidRPr="00CC40DE" w:rsidRDefault="00A61044" w:rsidP="004D37EA">
                      <w:pPr>
                        <w:rPr>
                          <w:rFonts w:ascii="Corbel" w:hAnsi="Corbel"/>
                          <w:i/>
                          <w:color w:val="00682F"/>
                        </w:rPr>
                      </w:pPr>
                      <w:r w:rsidRPr="00CC40DE">
                        <w:rPr>
                          <w:rFonts w:ascii="Corbel" w:hAnsi="Corbel"/>
                          <w:i/>
                          <w:color w:val="00682F"/>
                        </w:rPr>
                        <w:t>for the Period of January 1 – December 31, 201</w:t>
                      </w:r>
                      <w:r w:rsidR="00644830">
                        <w:rPr>
                          <w:rFonts w:ascii="Corbel" w:hAnsi="Corbel"/>
                          <w:i/>
                          <w:color w:val="00682F"/>
                        </w:rPr>
                        <w:t>9</w:t>
                      </w:r>
                    </w:p>
                    <w:p w14:paraId="4AEC9AAD" w14:textId="77777777" w:rsidR="00A61044" w:rsidRDefault="00A61044" w:rsidP="004D37EA">
                      <w:pPr>
                        <w:jc w:val="center"/>
                        <w:rPr>
                          <w:rFonts w:ascii="Corbel" w:hAnsi="Corbel"/>
                          <w:color w:val="00682F"/>
                          <w:sz w:val="32"/>
                          <w:szCs w:val="32"/>
                        </w:rPr>
                      </w:pPr>
                    </w:p>
                    <w:p w14:paraId="71F6B503" w14:textId="77777777" w:rsidR="00A61044" w:rsidRPr="003862A9" w:rsidRDefault="00A61044" w:rsidP="004D37EA">
                      <w:pPr>
                        <w:jc w:val="center"/>
                        <w:rPr>
                          <w:rFonts w:ascii="Corbel" w:hAnsi="Corbel"/>
                          <w:color w:val="00682F"/>
                          <w:sz w:val="32"/>
                          <w:szCs w:val="32"/>
                        </w:rPr>
                      </w:pPr>
                    </w:p>
                  </w:txbxContent>
                </v:textbox>
              </v:shape>
            </w:pict>
          </mc:Fallback>
        </mc:AlternateContent>
      </w:r>
    </w:p>
    <w:p w14:paraId="4A1D3687" w14:textId="77777777" w:rsidR="00ED5D42" w:rsidRDefault="00ED5D42" w:rsidP="004D37EA">
      <w:pPr>
        <w:tabs>
          <w:tab w:val="left" w:pos="7920"/>
        </w:tabs>
        <w:rPr>
          <w:noProof/>
        </w:rPr>
      </w:pPr>
    </w:p>
    <w:p w14:paraId="5DC1AD30" w14:textId="77777777" w:rsidR="00ED5D42" w:rsidRDefault="000B3735" w:rsidP="004D37EA">
      <w:pPr>
        <w:tabs>
          <w:tab w:val="left" w:pos="7920"/>
        </w:tabs>
        <w:rPr>
          <w:noProof/>
        </w:rPr>
      </w:pPr>
      <w:r>
        <w:rPr>
          <w:noProof/>
        </w:rPr>
        <mc:AlternateContent>
          <mc:Choice Requires="wps">
            <w:drawing>
              <wp:anchor distT="0" distB="0" distL="114300" distR="114300" simplePos="0" relativeHeight="251661312" behindDoc="0" locked="0" layoutInCell="1" allowOverlap="1" wp14:anchorId="344587D8" wp14:editId="6A793359">
                <wp:simplePos x="0" y="0"/>
                <wp:positionH relativeFrom="column">
                  <wp:posOffset>4229100</wp:posOffset>
                </wp:positionH>
                <wp:positionV relativeFrom="paragraph">
                  <wp:posOffset>76835</wp:posOffset>
                </wp:positionV>
                <wp:extent cx="4695825" cy="5295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295900"/>
                        </a:xfrm>
                        <a:prstGeom prst="rect">
                          <a:avLst/>
                        </a:prstGeom>
                        <a:noFill/>
                        <a:ln w="9525">
                          <a:noFill/>
                          <a:miter lim="800000"/>
                          <a:headEnd/>
                          <a:tailEnd/>
                        </a:ln>
                      </wps:spPr>
                      <wps:txbx>
                        <w:txbxContent>
                          <w:p w14:paraId="16BB3A7F"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Our Commitment</w:t>
                            </w:r>
                          </w:p>
                          <w:p w14:paraId="27BFDCF9"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We are pleased to present this year’s Annual Quality Water Report.  This report is designed to provide you with important information about your drinking water and the efforts made by this system to provide safe drinking water.  </w:t>
                            </w:r>
                            <w:r>
                              <w:rPr>
                                <w:rFonts w:ascii="Corbel" w:hAnsi="Corbel"/>
                                <w:color w:val="0F243E" w:themeColor="text2" w:themeShade="80"/>
                              </w:rPr>
                              <w:t>Our constant and most important goal is d</w:t>
                            </w:r>
                            <w:r w:rsidRPr="00130BEA">
                              <w:rPr>
                                <w:rFonts w:ascii="Corbel" w:hAnsi="Corbel"/>
                                <w:color w:val="0F243E" w:themeColor="text2" w:themeShade="80"/>
                              </w:rPr>
                              <w:t>elivering a safe and dependable supply of drinking water. We are committed to ensuring the quality of your water.</w:t>
                            </w:r>
                          </w:p>
                          <w:p w14:paraId="068D1733" w14:textId="77777777" w:rsidR="00A61044" w:rsidRPr="00130BEA" w:rsidRDefault="00A61044" w:rsidP="00B86203">
                            <w:pPr>
                              <w:spacing w:after="0" w:line="240" w:lineRule="auto"/>
                              <w:rPr>
                                <w:rFonts w:ascii="Corbel" w:hAnsi="Corbel"/>
                                <w:color w:val="0F243E" w:themeColor="text2" w:themeShade="80"/>
                              </w:rPr>
                            </w:pPr>
                          </w:p>
                          <w:p w14:paraId="6DBFB1BA" w14:textId="5E1EE638"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For more information regarding this report or if you have any questions, please contact</w:t>
                            </w:r>
                            <w:r>
                              <w:rPr>
                                <w:rFonts w:ascii="Corbel" w:hAnsi="Corbel"/>
                                <w:color w:val="0F243E" w:themeColor="text2" w:themeShade="80"/>
                              </w:rPr>
                              <w:t xml:space="preserve"> </w:t>
                            </w:r>
                            <w:r w:rsidRPr="00130BEA">
                              <w:rPr>
                                <w:rFonts w:ascii="Corbel" w:hAnsi="Corbel"/>
                                <w:color w:val="0F243E" w:themeColor="text2" w:themeShade="80"/>
                              </w:rPr>
                              <w:t xml:space="preserve">the </w:t>
                            </w: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 (TRC) office at</w:t>
                            </w:r>
                            <w:r>
                              <w:rPr>
                                <w:rFonts w:ascii="Corbel" w:hAnsi="Corbel"/>
                                <w:color w:val="0F243E" w:themeColor="text2" w:themeShade="80"/>
                              </w:rPr>
                              <w:t xml:space="preserve"> </w:t>
                            </w:r>
                            <w:r w:rsidRPr="00130BEA">
                              <w:rPr>
                                <w:rFonts w:ascii="Corbel" w:hAnsi="Corbel"/>
                                <w:color w:val="0F243E" w:themeColor="text2" w:themeShade="80"/>
                              </w:rPr>
                              <w:t>(803) 652-1381.</w:t>
                            </w:r>
                          </w:p>
                          <w:p w14:paraId="6E12213B" w14:textId="77777777" w:rsidR="00A61044" w:rsidRPr="00130BEA" w:rsidRDefault="00A61044" w:rsidP="00B86203">
                            <w:pPr>
                              <w:spacing w:after="0" w:line="240" w:lineRule="auto"/>
                              <w:rPr>
                                <w:rFonts w:ascii="Corbel" w:hAnsi="Corbel"/>
                                <w:color w:val="0F243E" w:themeColor="text2" w:themeShade="80"/>
                              </w:rPr>
                            </w:pPr>
                          </w:p>
                          <w:p w14:paraId="4891CD98"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Where Does My Water Come From?</w:t>
                            </w:r>
                          </w:p>
                          <w:p w14:paraId="1C890F1F" w14:textId="77777777" w:rsidR="00A61044" w:rsidRPr="00130BEA" w:rsidRDefault="00A61044" w:rsidP="00B86203">
                            <w:pPr>
                              <w:spacing w:after="0" w:line="240" w:lineRule="auto"/>
                              <w:rPr>
                                <w:rFonts w:ascii="Corbel" w:hAnsi="Corbel"/>
                                <w:color w:val="0F243E" w:themeColor="text2" w:themeShade="80"/>
                              </w:rPr>
                            </w:pP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District’s water source is ground water produced from wells in the Tuscaloosa Aquifer.  </w:t>
                            </w:r>
                            <w:r>
                              <w:rPr>
                                <w:rFonts w:ascii="Corbel" w:hAnsi="Corbel"/>
                                <w:color w:val="0F243E" w:themeColor="text2" w:themeShade="80"/>
                              </w:rPr>
                              <w:t>Our</w:t>
                            </w:r>
                            <w:r w:rsidRPr="00130BEA">
                              <w:rPr>
                                <w:rFonts w:ascii="Corbel" w:hAnsi="Corbel"/>
                                <w:color w:val="0F243E" w:themeColor="text2" w:themeShade="80"/>
                              </w:rPr>
                              <w:t xml:space="preserve"> water is monitored daily, and we strive to continually improve the water treatment process and protect our water resources.  </w:t>
                            </w:r>
                          </w:p>
                          <w:p w14:paraId="5115D600" w14:textId="77777777" w:rsidR="00A61044" w:rsidRPr="00130BEA" w:rsidRDefault="00A61044" w:rsidP="00B86203">
                            <w:pPr>
                              <w:spacing w:after="0" w:line="240" w:lineRule="auto"/>
                              <w:rPr>
                                <w:rFonts w:ascii="Corbel" w:hAnsi="Corbel"/>
                                <w:color w:val="0F243E" w:themeColor="text2" w:themeShade="80"/>
                              </w:rPr>
                            </w:pPr>
                          </w:p>
                          <w:p w14:paraId="4DBFB19D"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Source Water Assessment Plan</w:t>
                            </w:r>
                          </w:p>
                          <w:p w14:paraId="4E0DB84A"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Our Source Water Assessment Plan is available at:  </w:t>
                            </w:r>
                          </w:p>
                          <w:p w14:paraId="7F63CA11" w14:textId="77777777" w:rsidR="00A61044" w:rsidRPr="00130BEA" w:rsidRDefault="00A61044" w:rsidP="00B86203">
                            <w:pPr>
                              <w:spacing w:after="0" w:line="240" w:lineRule="auto"/>
                              <w:jc w:val="center"/>
                              <w:rPr>
                                <w:rFonts w:ascii="Corbel" w:hAnsi="Corbel"/>
                                <w:b/>
                                <w:color w:val="0F243E" w:themeColor="text2" w:themeShade="80"/>
                                <w:sz w:val="20"/>
                                <w:szCs w:val="20"/>
                              </w:rPr>
                            </w:pPr>
                            <w:r w:rsidRPr="00130BEA">
                              <w:rPr>
                                <w:rFonts w:ascii="Corbel" w:hAnsi="Corbel"/>
                                <w:b/>
                                <w:color w:val="0F243E" w:themeColor="text2" w:themeShade="80"/>
                                <w:sz w:val="20"/>
                                <w:szCs w:val="20"/>
                              </w:rPr>
                              <w:t>http://www.scdhec.gov/environment/water/srcewtrreports.htm</w:t>
                            </w:r>
                          </w:p>
                          <w:p w14:paraId="324BF08D" w14:textId="1151FB2F"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If you do not have internet access, please conta</w:t>
                            </w:r>
                            <w:r>
                              <w:rPr>
                                <w:rFonts w:ascii="Corbel" w:hAnsi="Corbel"/>
                                <w:color w:val="0F243E" w:themeColor="text2" w:themeShade="80"/>
                              </w:rPr>
                              <w:t>ct</w:t>
                            </w:r>
                            <w:r w:rsidRPr="00130BEA">
                              <w:rPr>
                                <w:rFonts w:ascii="Corbel" w:hAnsi="Corbel"/>
                                <w:color w:val="0F243E" w:themeColor="text2" w:themeShade="80"/>
                              </w:rPr>
                              <w:t xml:space="preserve"> our office at (803) 652-</w:t>
                            </w:r>
                            <w:proofErr w:type="gramStart"/>
                            <w:r w:rsidRPr="00130BEA">
                              <w:rPr>
                                <w:rFonts w:ascii="Corbel" w:hAnsi="Corbel"/>
                                <w:color w:val="0F243E" w:themeColor="text2" w:themeShade="80"/>
                              </w:rPr>
                              <w:t>1381</w:t>
                            </w:r>
                            <w:r>
                              <w:rPr>
                                <w:rFonts w:ascii="Corbel" w:hAnsi="Corbel"/>
                                <w:color w:val="0F243E" w:themeColor="text2" w:themeShade="80"/>
                              </w:rPr>
                              <w:t xml:space="preserve"> </w:t>
                            </w:r>
                            <w:r w:rsidRPr="00130BEA">
                              <w:rPr>
                                <w:rFonts w:ascii="Corbel" w:hAnsi="Corbel"/>
                                <w:color w:val="0F243E" w:themeColor="text2" w:themeShade="80"/>
                              </w:rPr>
                              <w:t xml:space="preserve"> to</w:t>
                            </w:r>
                            <w:proofErr w:type="gramEnd"/>
                            <w:r w:rsidRPr="00130BEA">
                              <w:rPr>
                                <w:rFonts w:ascii="Corbel" w:hAnsi="Corbel"/>
                                <w:color w:val="0F243E" w:themeColor="text2" w:themeShade="80"/>
                              </w:rPr>
                              <w:t xml:space="preserve"> make arrangements to review this document.</w:t>
                            </w:r>
                          </w:p>
                          <w:p w14:paraId="26582D29" w14:textId="77777777" w:rsidR="00A61044" w:rsidRPr="00130BEA" w:rsidRDefault="00A61044" w:rsidP="00B86203">
                            <w:pPr>
                              <w:spacing w:after="0" w:line="240" w:lineRule="auto"/>
                              <w:jc w:val="both"/>
                              <w:rPr>
                                <w:rFonts w:ascii="Corbel" w:hAnsi="Corbel"/>
                                <w:color w:val="0F243E" w:themeColor="text2" w:themeShade="80"/>
                              </w:rPr>
                            </w:pPr>
                          </w:p>
                          <w:p w14:paraId="1FC952DE" w14:textId="77777777" w:rsidR="00A61044" w:rsidRPr="00130BEA" w:rsidRDefault="00A61044" w:rsidP="00B86203">
                            <w:pPr>
                              <w:spacing w:after="0" w:line="240" w:lineRule="auto"/>
                              <w:jc w:val="both"/>
                              <w:rPr>
                                <w:rFonts w:ascii="Corbel" w:hAnsi="Corbel"/>
                                <w:b/>
                                <w:i/>
                                <w:color w:val="0F243E" w:themeColor="text2" w:themeShade="80"/>
                              </w:rPr>
                            </w:pPr>
                            <w:r w:rsidRPr="00130BEA">
                              <w:rPr>
                                <w:rFonts w:ascii="Corbel" w:hAnsi="Corbel"/>
                                <w:b/>
                                <w:i/>
                                <w:color w:val="0F243E" w:themeColor="text2" w:themeShade="80"/>
                              </w:rPr>
                              <w:t>We Want Our Valued Customers to be Informed</w:t>
                            </w:r>
                          </w:p>
                          <w:p w14:paraId="097CC161" w14:textId="77777777"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To learn more about TRC Water, please attend any of the regular monthly</w:t>
                            </w:r>
                          </w:p>
                          <w:p w14:paraId="12135898" w14:textId="77777777" w:rsidR="00A61044"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meetings held on the third Tuesday of each month at 5:30 p.m. at the TRC office</w:t>
                            </w:r>
                            <w:r>
                              <w:rPr>
                                <w:rFonts w:ascii="Corbel" w:hAnsi="Corbel"/>
                                <w:color w:val="0F243E" w:themeColor="text2" w:themeShade="80"/>
                              </w:rPr>
                              <w:t xml:space="preserve">, 4 Aspen Court, Aiken </w:t>
                            </w:r>
                            <w:r w:rsidRPr="00B078E8">
                              <w:rPr>
                                <w:rFonts w:ascii="Corbel" w:hAnsi="Corbel"/>
                                <w:i/>
                                <w:color w:val="0F243E" w:themeColor="text2" w:themeShade="80"/>
                              </w:rPr>
                              <w:t>and /or</w:t>
                            </w:r>
                          </w:p>
                          <w:p w14:paraId="0B3A7519" w14:textId="77777777" w:rsidR="00A61044" w:rsidRPr="005C11DF" w:rsidRDefault="00A61044" w:rsidP="00B86203">
                            <w:pPr>
                              <w:spacing w:after="0" w:line="240" w:lineRule="auto"/>
                              <w:jc w:val="center"/>
                              <w:rPr>
                                <w:rFonts w:ascii="Corbel" w:hAnsi="Corbel"/>
                                <w:color w:val="0F243E" w:themeColor="text2" w:themeShade="80"/>
                                <w:sz w:val="28"/>
                                <w:u w:val="single"/>
                              </w:rPr>
                            </w:pPr>
                            <w:r w:rsidRPr="00B078E8">
                              <w:rPr>
                                <w:rFonts w:ascii="Corbel" w:hAnsi="Corbel"/>
                                <w:i/>
                                <w:color w:val="0F243E" w:themeColor="text2" w:themeShade="80"/>
                              </w:rPr>
                              <w:t>visit our website</w:t>
                            </w:r>
                            <w:r w:rsidRPr="00B078E8">
                              <w:rPr>
                                <w:rFonts w:ascii="Corbel" w:hAnsi="Corbel"/>
                                <w:color w:val="0F243E" w:themeColor="text2" w:themeShade="80"/>
                              </w:rPr>
                              <w:t>:</w:t>
                            </w:r>
                            <w:r w:rsidRPr="00B078E8">
                              <w:rPr>
                                <w:rFonts w:ascii="Corbel" w:hAnsi="Corbel"/>
                                <w:color w:val="0F243E" w:themeColor="text2" w:themeShade="80"/>
                                <w:u w:val="single"/>
                              </w:rPr>
                              <w:t xml:space="preserve"> </w:t>
                            </w:r>
                            <w:r w:rsidRPr="005C11DF">
                              <w:rPr>
                                <w:rFonts w:ascii="Corbel" w:hAnsi="Corbel"/>
                                <w:color w:val="0F243E" w:themeColor="text2" w:themeShade="80"/>
                                <w:sz w:val="28"/>
                                <w:u w:val="single"/>
                              </w:rPr>
                              <w:t>trcwaterdistrict.com</w:t>
                            </w:r>
                          </w:p>
                          <w:p w14:paraId="5CAAE432" w14:textId="77777777" w:rsidR="00A61044" w:rsidRPr="003862A9" w:rsidRDefault="00A61044" w:rsidP="004D37EA">
                            <w:pPr>
                              <w:jc w:val="both"/>
                              <w:rPr>
                                <w:rFonts w:ascii="Corbel" w:hAnsi="Corbel"/>
                              </w:rPr>
                            </w:pPr>
                          </w:p>
                          <w:p w14:paraId="23014123" w14:textId="77777777" w:rsidR="00A61044" w:rsidRPr="001A2DF0" w:rsidRDefault="00A61044" w:rsidP="004D37EA">
                            <w:pPr>
                              <w:jc w:val="both"/>
                              <w:rPr>
                                <w:rFonts w:ascii="Corbel" w:hAnsi="Corbel"/>
                                <w:sz w:val="10"/>
                                <w:szCs w:val="10"/>
                              </w:rPr>
                            </w:pPr>
                          </w:p>
                          <w:p w14:paraId="022C8F92" w14:textId="77777777" w:rsidR="00A61044" w:rsidRDefault="00A61044" w:rsidP="004D37EA">
                            <w:pPr>
                              <w:ind w:firstLine="720"/>
                              <w:rPr>
                                <w:rFonts w:ascii="Corbel" w:hAnsi="Corbel"/>
                                <w:sz w:val="16"/>
                                <w:szCs w:val="16"/>
                              </w:rPr>
                            </w:pPr>
                          </w:p>
                          <w:p w14:paraId="028C7BD4" w14:textId="77777777" w:rsidR="00A61044" w:rsidRPr="001A2DF0" w:rsidRDefault="00A61044" w:rsidP="004D37EA">
                            <w:pPr>
                              <w:jc w:val="both"/>
                              <w:rPr>
                                <w:rFonts w:ascii="Corbel" w:hAnsi="Corbe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87D8" id="_x0000_s1034" type="#_x0000_t202" style="position:absolute;margin-left:333pt;margin-top:6.05pt;width:369.7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" filled="f" stroked="f">
                <v:textbox>
                  <w:txbxContent>
                    <w:p w14:paraId="16BB3A7F"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Our Commitment</w:t>
                      </w:r>
                    </w:p>
                    <w:p w14:paraId="27BFDCF9"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We are pleased to present this year’s Annual Quality Water Report.  This report is designed to provide you with important information about your drinking water and the efforts made by this system to provide safe drinking water.  </w:t>
                      </w:r>
                      <w:r>
                        <w:rPr>
                          <w:rFonts w:ascii="Corbel" w:hAnsi="Corbel"/>
                          <w:color w:val="0F243E" w:themeColor="text2" w:themeShade="80"/>
                        </w:rPr>
                        <w:t>Our constant and most important goal is d</w:t>
                      </w:r>
                      <w:r w:rsidRPr="00130BEA">
                        <w:rPr>
                          <w:rFonts w:ascii="Corbel" w:hAnsi="Corbel"/>
                          <w:color w:val="0F243E" w:themeColor="text2" w:themeShade="80"/>
                        </w:rPr>
                        <w:t>elivering a safe and dependable supply of drinking water. We are committed to ensuring the quality of your water.</w:t>
                      </w:r>
                    </w:p>
                    <w:p w14:paraId="068D1733" w14:textId="77777777" w:rsidR="00A61044" w:rsidRPr="00130BEA" w:rsidRDefault="00A61044" w:rsidP="00B86203">
                      <w:pPr>
                        <w:spacing w:after="0" w:line="240" w:lineRule="auto"/>
                        <w:rPr>
                          <w:rFonts w:ascii="Corbel" w:hAnsi="Corbel"/>
                          <w:color w:val="0F243E" w:themeColor="text2" w:themeShade="80"/>
                        </w:rPr>
                      </w:pPr>
                    </w:p>
                    <w:p w14:paraId="6DBFB1BA" w14:textId="5E1EE638"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For more information regarding this report or if you have any questions, please contact</w:t>
                      </w:r>
                      <w:r>
                        <w:rPr>
                          <w:rFonts w:ascii="Corbel" w:hAnsi="Corbel"/>
                          <w:color w:val="0F243E" w:themeColor="text2" w:themeShade="80"/>
                        </w:rPr>
                        <w:t xml:space="preserve"> </w:t>
                      </w:r>
                      <w:r w:rsidRPr="00130BEA">
                        <w:rPr>
                          <w:rFonts w:ascii="Corbel" w:hAnsi="Corbel"/>
                          <w:color w:val="0F243E" w:themeColor="text2" w:themeShade="80"/>
                        </w:rPr>
                        <w:t xml:space="preserve">the </w:t>
                      </w: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 (TRC) office at</w:t>
                      </w:r>
                      <w:r>
                        <w:rPr>
                          <w:rFonts w:ascii="Corbel" w:hAnsi="Corbel"/>
                          <w:color w:val="0F243E" w:themeColor="text2" w:themeShade="80"/>
                        </w:rPr>
                        <w:t xml:space="preserve"> </w:t>
                      </w:r>
                      <w:r w:rsidRPr="00130BEA">
                        <w:rPr>
                          <w:rFonts w:ascii="Corbel" w:hAnsi="Corbel"/>
                          <w:color w:val="0F243E" w:themeColor="text2" w:themeShade="80"/>
                        </w:rPr>
                        <w:t>(803) 652-1381.</w:t>
                      </w:r>
                    </w:p>
                    <w:p w14:paraId="6E12213B" w14:textId="77777777" w:rsidR="00A61044" w:rsidRPr="00130BEA" w:rsidRDefault="00A61044" w:rsidP="00B86203">
                      <w:pPr>
                        <w:spacing w:after="0" w:line="240" w:lineRule="auto"/>
                        <w:rPr>
                          <w:rFonts w:ascii="Corbel" w:hAnsi="Corbel"/>
                          <w:color w:val="0F243E" w:themeColor="text2" w:themeShade="80"/>
                        </w:rPr>
                      </w:pPr>
                    </w:p>
                    <w:p w14:paraId="4891CD98"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Where Does My Water Come From?</w:t>
                      </w:r>
                    </w:p>
                    <w:p w14:paraId="1C890F1F" w14:textId="77777777" w:rsidR="00A61044" w:rsidRPr="00130BEA" w:rsidRDefault="00A61044" w:rsidP="00B86203">
                      <w:pPr>
                        <w:spacing w:after="0" w:line="240" w:lineRule="auto"/>
                        <w:rPr>
                          <w:rFonts w:ascii="Corbel" w:hAnsi="Corbel"/>
                          <w:color w:val="0F243E" w:themeColor="text2" w:themeShade="80"/>
                        </w:rPr>
                      </w:pP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District’s water source is ground water produced from wells in the Tuscaloosa Aquifer.  </w:t>
                      </w:r>
                      <w:r>
                        <w:rPr>
                          <w:rFonts w:ascii="Corbel" w:hAnsi="Corbel"/>
                          <w:color w:val="0F243E" w:themeColor="text2" w:themeShade="80"/>
                        </w:rPr>
                        <w:t>Our</w:t>
                      </w:r>
                      <w:r w:rsidRPr="00130BEA">
                        <w:rPr>
                          <w:rFonts w:ascii="Corbel" w:hAnsi="Corbel"/>
                          <w:color w:val="0F243E" w:themeColor="text2" w:themeShade="80"/>
                        </w:rPr>
                        <w:t xml:space="preserve"> water is monitored daily, and we strive to continually improve the water treatment process and protect our water resources.  </w:t>
                      </w:r>
                    </w:p>
                    <w:p w14:paraId="5115D600" w14:textId="77777777" w:rsidR="00A61044" w:rsidRPr="00130BEA" w:rsidRDefault="00A61044" w:rsidP="00B86203">
                      <w:pPr>
                        <w:spacing w:after="0" w:line="240" w:lineRule="auto"/>
                        <w:rPr>
                          <w:rFonts w:ascii="Corbel" w:hAnsi="Corbel"/>
                          <w:color w:val="0F243E" w:themeColor="text2" w:themeShade="80"/>
                        </w:rPr>
                      </w:pPr>
                    </w:p>
                    <w:p w14:paraId="4DBFB19D"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Source Water Assessment Plan</w:t>
                      </w:r>
                    </w:p>
                    <w:p w14:paraId="4E0DB84A"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Our Source Water Assessment Plan is available at:  </w:t>
                      </w:r>
                    </w:p>
                    <w:p w14:paraId="7F63CA11" w14:textId="77777777" w:rsidR="00A61044" w:rsidRPr="00130BEA" w:rsidRDefault="00A61044" w:rsidP="00B86203">
                      <w:pPr>
                        <w:spacing w:after="0" w:line="240" w:lineRule="auto"/>
                        <w:jc w:val="center"/>
                        <w:rPr>
                          <w:rFonts w:ascii="Corbel" w:hAnsi="Corbel"/>
                          <w:b/>
                          <w:color w:val="0F243E" w:themeColor="text2" w:themeShade="80"/>
                          <w:sz w:val="20"/>
                          <w:szCs w:val="20"/>
                        </w:rPr>
                      </w:pPr>
                      <w:r w:rsidRPr="00130BEA">
                        <w:rPr>
                          <w:rFonts w:ascii="Corbel" w:hAnsi="Corbel"/>
                          <w:b/>
                          <w:color w:val="0F243E" w:themeColor="text2" w:themeShade="80"/>
                          <w:sz w:val="20"/>
                          <w:szCs w:val="20"/>
                        </w:rPr>
                        <w:t>http://www.scdhec.gov/environment/water/srcewtrreports.htm</w:t>
                      </w:r>
                    </w:p>
                    <w:p w14:paraId="324BF08D" w14:textId="1151FB2F"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If you do not have internet access, please conta</w:t>
                      </w:r>
                      <w:r>
                        <w:rPr>
                          <w:rFonts w:ascii="Corbel" w:hAnsi="Corbel"/>
                          <w:color w:val="0F243E" w:themeColor="text2" w:themeShade="80"/>
                        </w:rPr>
                        <w:t>ct</w:t>
                      </w:r>
                      <w:r w:rsidRPr="00130BEA">
                        <w:rPr>
                          <w:rFonts w:ascii="Corbel" w:hAnsi="Corbel"/>
                          <w:color w:val="0F243E" w:themeColor="text2" w:themeShade="80"/>
                        </w:rPr>
                        <w:t xml:space="preserve"> our office at (803) 652-</w:t>
                      </w:r>
                      <w:proofErr w:type="gramStart"/>
                      <w:r w:rsidRPr="00130BEA">
                        <w:rPr>
                          <w:rFonts w:ascii="Corbel" w:hAnsi="Corbel"/>
                          <w:color w:val="0F243E" w:themeColor="text2" w:themeShade="80"/>
                        </w:rPr>
                        <w:t>1381</w:t>
                      </w:r>
                      <w:r>
                        <w:rPr>
                          <w:rFonts w:ascii="Corbel" w:hAnsi="Corbel"/>
                          <w:color w:val="0F243E" w:themeColor="text2" w:themeShade="80"/>
                        </w:rPr>
                        <w:t xml:space="preserve"> </w:t>
                      </w:r>
                      <w:r w:rsidRPr="00130BEA">
                        <w:rPr>
                          <w:rFonts w:ascii="Corbel" w:hAnsi="Corbel"/>
                          <w:color w:val="0F243E" w:themeColor="text2" w:themeShade="80"/>
                        </w:rPr>
                        <w:t xml:space="preserve"> to</w:t>
                      </w:r>
                      <w:proofErr w:type="gramEnd"/>
                      <w:r w:rsidRPr="00130BEA">
                        <w:rPr>
                          <w:rFonts w:ascii="Corbel" w:hAnsi="Corbel"/>
                          <w:color w:val="0F243E" w:themeColor="text2" w:themeShade="80"/>
                        </w:rPr>
                        <w:t xml:space="preserve"> make arrangements to review this document.</w:t>
                      </w:r>
                    </w:p>
                    <w:p w14:paraId="26582D29" w14:textId="77777777" w:rsidR="00A61044" w:rsidRPr="00130BEA" w:rsidRDefault="00A61044" w:rsidP="00B86203">
                      <w:pPr>
                        <w:spacing w:after="0" w:line="240" w:lineRule="auto"/>
                        <w:jc w:val="both"/>
                        <w:rPr>
                          <w:rFonts w:ascii="Corbel" w:hAnsi="Corbel"/>
                          <w:color w:val="0F243E" w:themeColor="text2" w:themeShade="80"/>
                        </w:rPr>
                      </w:pPr>
                    </w:p>
                    <w:p w14:paraId="1FC952DE" w14:textId="77777777" w:rsidR="00A61044" w:rsidRPr="00130BEA" w:rsidRDefault="00A61044" w:rsidP="00B86203">
                      <w:pPr>
                        <w:spacing w:after="0" w:line="240" w:lineRule="auto"/>
                        <w:jc w:val="both"/>
                        <w:rPr>
                          <w:rFonts w:ascii="Corbel" w:hAnsi="Corbel"/>
                          <w:b/>
                          <w:i/>
                          <w:color w:val="0F243E" w:themeColor="text2" w:themeShade="80"/>
                        </w:rPr>
                      </w:pPr>
                      <w:r w:rsidRPr="00130BEA">
                        <w:rPr>
                          <w:rFonts w:ascii="Corbel" w:hAnsi="Corbel"/>
                          <w:b/>
                          <w:i/>
                          <w:color w:val="0F243E" w:themeColor="text2" w:themeShade="80"/>
                        </w:rPr>
                        <w:t>We Want Our Valued Customers to be Informed</w:t>
                      </w:r>
                    </w:p>
                    <w:p w14:paraId="097CC161" w14:textId="77777777"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To learn more about TRC Water, please attend any of the regular monthly</w:t>
                      </w:r>
                    </w:p>
                    <w:p w14:paraId="12135898" w14:textId="77777777" w:rsidR="00A61044"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meetings held on the third Tuesday of each month at 5:30 p.m. at the TRC office</w:t>
                      </w:r>
                      <w:r>
                        <w:rPr>
                          <w:rFonts w:ascii="Corbel" w:hAnsi="Corbel"/>
                          <w:color w:val="0F243E" w:themeColor="text2" w:themeShade="80"/>
                        </w:rPr>
                        <w:t xml:space="preserve">, 4 Aspen Court, Aiken </w:t>
                      </w:r>
                      <w:r w:rsidRPr="00B078E8">
                        <w:rPr>
                          <w:rFonts w:ascii="Corbel" w:hAnsi="Corbel"/>
                          <w:i/>
                          <w:color w:val="0F243E" w:themeColor="text2" w:themeShade="80"/>
                        </w:rPr>
                        <w:t>and /or</w:t>
                      </w:r>
                    </w:p>
                    <w:p w14:paraId="0B3A7519" w14:textId="77777777" w:rsidR="00A61044" w:rsidRPr="005C11DF" w:rsidRDefault="00A61044" w:rsidP="00B86203">
                      <w:pPr>
                        <w:spacing w:after="0" w:line="240" w:lineRule="auto"/>
                        <w:jc w:val="center"/>
                        <w:rPr>
                          <w:rFonts w:ascii="Corbel" w:hAnsi="Corbel"/>
                          <w:color w:val="0F243E" w:themeColor="text2" w:themeShade="80"/>
                          <w:sz w:val="28"/>
                          <w:u w:val="single"/>
                        </w:rPr>
                      </w:pPr>
                      <w:r w:rsidRPr="00B078E8">
                        <w:rPr>
                          <w:rFonts w:ascii="Corbel" w:hAnsi="Corbel"/>
                          <w:i/>
                          <w:color w:val="0F243E" w:themeColor="text2" w:themeShade="80"/>
                        </w:rPr>
                        <w:t>visit our website</w:t>
                      </w:r>
                      <w:r w:rsidRPr="00B078E8">
                        <w:rPr>
                          <w:rFonts w:ascii="Corbel" w:hAnsi="Corbel"/>
                          <w:color w:val="0F243E" w:themeColor="text2" w:themeShade="80"/>
                        </w:rPr>
                        <w:t>:</w:t>
                      </w:r>
                      <w:r w:rsidRPr="00B078E8">
                        <w:rPr>
                          <w:rFonts w:ascii="Corbel" w:hAnsi="Corbel"/>
                          <w:color w:val="0F243E" w:themeColor="text2" w:themeShade="80"/>
                          <w:u w:val="single"/>
                        </w:rPr>
                        <w:t xml:space="preserve"> </w:t>
                      </w:r>
                      <w:r w:rsidRPr="005C11DF">
                        <w:rPr>
                          <w:rFonts w:ascii="Corbel" w:hAnsi="Corbel"/>
                          <w:color w:val="0F243E" w:themeColor="text2" w:themeShade="80"/>
                          <w:sz w:val="28"/>
                          <w:u w:val="single"/>
                        </w:rPr>
                        <w:t>trcwaterdistrict.com</w:t>
                      </w:r>
                    </w:p>
                    <w:p w14:paraId="5CAAE432" w14:textId="77777777" w:rsidR="00A61044" w:rsidRPr="003862A9" w:rsidRDefault="00A61044" w:rsidP="004D37EA">
                      <w:pPr>
                        <w:jc w:val="both"/>
                        <w:rPr>
                          <w:rFonts w:ascii="Corbel" w:hAnsi="Corbel"/>
                        </w:rPr>
                      </w:pPr>
                    </w:p>
                    <w:p w14:paraId="23014123" w14:textId="77777777" w:rsidR="00A61044" w:rsidRPr="001A2DF0" w:rsidRDefault="00A61044" w:rsidP="004D37EA">
                      <w:pPr>
                        <w:jc w:val="both"/>
                        <w:rPr>
                          <w:rFonts w:ascii="Corbel" w:hAnsi="Corbel"/>
                          <w:sz w:val="10"/>
                          <w:szCs w:val="10"/>
                        </w:rPr>
                      </w:pPr>
                    </w:p>
                    <w:p w14:paraId="022C8F92" w14:textId="77777777" w:rsidR="00A61044" w:rsidRDefault="00A61044" w:rsidP="004D37EA">
                      <w:pPr>
                        <w:ind w:firstLine="720"/>
                        <w:rPr>
                          <w:rFonts w:ascii="Corbel" w:hAnsi="Corbel"/>
                          <w:sz w:val="16"/>
                          <w:szCs w:val="16"/>
                        </w:rPr>
                      </w:pPr>
                    </w:p>
                    <w:p w14:paraId="028C7BD4" w14:textId="77777777" w:rsidR="00A61044" w:rsidRPr="001A2DF0" w:rsidRDefault="00A61044" w:rsidP="004D37EA">
                      <w:pPr>
                        <w:jc w:val="both"/>
                        <w:rPr>
                          <w:rFonts w:ascii="Corbel" w:hAnsi="Corbel"/>
                          <w:sz w:val="16"/>
                          <w:szCs w:val="16"/>
                        </w:rPr>
                      </w:pPr>
                    </w:p>
                  </w:txbxContent>
                </v:textbox>
              </v:shape>
            </w:pict>
          </mc:Fallback>
        </mc:AlternateContent>
      </w:r>
    </w:p>
    <w:p w14:paraId="6A1DE39A" w14:textId="77777777" w:rsidR="00ED5D42" w:rsidRDefault="00ED5D42" w:rsidP="004D37EA">
      <w:r>
        <w:rPr>
          <w:noProof/>
        </w:rPr>
        <mc:AlternateContent>
          <mc:Choice Requires="wps">
            <w:drawing>
              <wp:anchor distT="0" distB="0" distL="114300" distR="114300" simplePos="0" relativeHeight="251674624" behindDoc="0" locked="0" layoutInCell="1" allowOverlap="1" wp14:anchorId="46B3BAEB" wp14:editId="78169E30">
                <wp:simplePos x="0" y="0"/>
                <wp:positionH relativeFrom="column">
                  <wp:posOffset>-581025</wp:posOffset>
                </wp:positionH>
                <wp:positionV relativeFrom="paragraph">
                  <wp:posOffset>5525770</wp:posOffset>
                </wp:positionV>
                <wp:extent cx="3552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552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67D383"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435.1pt" to="234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" strokecolor="black [3213]" strokeweight="1pt"/>
            </w:pict>
          </mc:Fallback>
        </mc:AlternateContent>
      </w:r>
      <w:r>
        <w:rPr>
          <w:noProof/>
        </w:rPr>
        <w:drawing>
          <wp:anchor distT="0" distB="0" distL="114300" distR="114300" simplePos="0" relativeHeight="251664384" behindDoc="0" locked="0" layoutInCell="1" allowOverlap="1" wp14:anchorId="16BF88F5" wp14:editId="4CF5D9AC">
            <wp:simplePos x="0" y="0"/>
            <wp:positionH relativeFrom="column">
              <wp:posOffset>3040380</wp:posOffset>
            </wp:positionH>
            <wp:positionV relativeFrom="paragraph">
              <wp:posOffset>5459095</wp:posOffset>
            </wp:positionV>
            <wp:extent cx="797560" cy="428625"/>
            <wp:effectExtent l="0" t="0" r="2540" b="9525"/>
            <wp:wrapNone/>
            <wp:docPr id="11" name="Picture 11"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EAC7DF2" wp14:editId="0A6853F5">
                <wp:simplePos x="0" y="0"/>
                <wp:positionH relativeFrom="column">
                  <wp:posOffset>-1219200</wp:posOffset>
                </wp:positionH>
                <wp:positionV relativeFrom="paragraph">
                  <wp:posOffset>5484495</wp:posOffset>
                </wp:positionV>
                <wp:extent cx="5010150" cy="723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3900"/>
                        </a:xfrm>
                        <a:prstGeom prst="rect">
                          <a:avLst/>
                        </a:prstGeom>
                        <a:noFill/>
                        <a:ln w="9525">
                          <a:noFill/>
                          <a:miter lim="800000"/>
                          <a:headEnd/>
                          <a:tailEnd/>
                        </a:ln>
                      </wps:spPr>
                      <wps:txbx>
                        <w:txbxContent>
                          <w:p w14:paraId="12CAF793" w14:textId="77777777" w:rsidR="00A61044" w:rsidRDefault="00A61044" w:rsidP="004D37EA">
                            <w:pPr>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F886BD7" w14:textId="77777777" w:rsidR="00A61044" w:rsidRDefault="00A61044" w:rsidP="004D37EA">
                            <w:pPr>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7F9DDBBC" w14:textId="77777777" w:rsidR="00A61044" w:rsidRDefault="00A61044" w:rsidP="004D37EA">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C7DF2" id="_x0000_s1035" type="#_x0000_t202" style="position:absolute;margin-left:-96pt;margin-top:431.85pt;width:39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" filled="f" stroked="f">
                <v:textbox>
                  <w:txbxContent>
                    <w:p w14:paraId="12CAF793" w14:textId="77777777" w:rsidR="00A61044" w:rsidRDefault="00A61044" w:rsidP="004D37EA">
                      <w:pPr>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F886BD7" w14:textId="77777777" w:rsidR="00A61044" w:rsidRDefault="00A61044" w:rsidP="004D37EA">
                      <w:pPr>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7F9DDBBC" w14:textId="77777777" w:rsidR="00A61044" w:rsidRDefault="00A61044" w:rsidP="004D37EA">
                      <w:pPr>
                        <w:ind w:left="810"/>
                      </w:pPr>
                      <w:r>
                        <w:rPr>
                          <w:rFonts w:ascii="Corbel" w:hAnsi="Corbel"/>
                          <w:sz w:val="18"/>
                          <w:szCs w:val="18"/>
                        </w:rPr>
                        <w:t xml:space="preserve">   </w:t>
                      </w:r>
                    </w:p>
                  </w:txbxContent>
                </v:textbox>
              </v:shape>
            </w:pict>
          </mc:Fallback>
        </mc:AlternateContent>
      </w:r>
      <w:r>
        <w:rPr>
          <w:noProof/>
        </w:rPr>
        <w:drawing>
          <wp:anchor distT="0" distB="0" distL="114300" distR="114300" simplePos="0" relativeHeight="251672576" behindDoc="0" locked="0" layoutInCell="1" allowOverlap="1" wp14:anchorId="5F698377" wp14:editId="6DE56589">
            <wp:simplePos x="0" y="0"/>
            <wp:positionH relativeFrom="column">
              <wp:posOffset>1781175</wp:posOffset>
            </wp:positionH>
            <wp:positionV relativeFrom="paragraph">
              <wp:posOffset>1877695</wp:posOffset>
            </wp:positionV>
            <wp:extent cx="4514850" cy="76200"/>
            <wp:effectExtent l="0" t="9525" r="9525" b="9525"/>
            <wp:wrapNone/>
            <wp:docPr id="20" name="Picture 20" descr="C:\Users\Judy\AppData\Local\Microsoft\Windows\Temporary Internet Files\Content.IE5\PH4MY866\MM9000288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udy\AppData\Local\Microsoft\Windows\Temporary Internet Files\Content.IE5\PH4MY866\MM900028837[1].gif"/>
                    <pic:cNvPicPr>
                      <a:picLocks noChangeAspect="1" noChangeArrowheads="1" noCrop="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514850"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16AA2" w14:textId="77777777" w:rsidR="000B3735" w:rsidRDefault="00FE7C9D">
      <w:r>
        <w:rPr>
          <w:noProof/>
        </w:rPr>
        <mc:AlternateContent>
          <mc:Choice Requires="wps">
            <w:drawing>
              <wp:anchor distT="0" distB="0" distL="114300" distR="114300" simplePos="0" relativeHeight="251681792" behindDoc="0" locked="0" layoutInCell="1" allowOverlap="1" wp14:anchorId="14753BE6" wp14:editId="7087953B">
                <wp:simplePos x="0" y="0"/>
                <wp:positionH relativeFrom="column">
                  <wp:posOffset>-644525</wp:posOffset>
                </wp:positionH>
                <wp:positionV relativeFrom="paragraph">
                  <wp:posOffset>4620260</wp:posOffset>
                </wp:positionV>
                <wp:extent cx="3552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528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C62792" id="Straight Connector 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363.8pt" to="229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" strokecolor="windowText" strokeweight="1pt"/>
            </w:pict>
          </mc:Fallback>
        </mc:AlternateContent>
      </w:r>
      <w:r w:rsidRPr="00164E8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C74FEDC" wp14:editId="4F61EC4D">
                <wp:simplePos x="0" y="0"/>
                <wp:positionH relativeFrom="column">
                  <wp:posOffset>-1295400</wp:posOffset>
                </wp:positionH>
                <wp:positionV relativeFrom="paragraph">
                  <wp:posOffset>4588510</wp:posOffset>
                </wp:positionV>
                <wp:extent cx="4483100" cy="406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06400"/>
                        </a:xfrm>
                        <a:prstGeom prst="rect">
                          <a:avLst/>
                        </a:prstGeom>
                        <a:noFill/>
                        <a:ln w="9525">
                          <a:noFill/>
                          <a:miter lim="800000"/>
                          <a:headEnd/>
                          <a:tailEnd/>
                        </a:ln>
                      </wps:spPr>
                      <wps:txbx>
                        <w:txbxContent>
                          <w:p w14:paraId="3A7055E6" w14:textId="77777777" w:rsidR="00A61044" w:rsidRDefault="00A61044" w:rsidP="00164E8F">
                            <w:pPr>
                              <w:spacing w:after="0" w:line="240" w:lineRule="auto"/>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29C36D2" w14:textId="77777777" w:rsidR="00A61044" w:rsidRDefault="00A61044" w:rsidP="00164E8F">
                            <w:pPr>
                              <w:spacing w:after="0" w:line="240" w:lineRule="auto"/>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3DEFB6BC" w14:textId="77777777" w:rsidR="00A61044" w:rsidRDefault="00A61044" w:rsidP="00164E8F">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4FEDC" id="_x0000_s1036" type="#_x0000_t202" style="position:absolute;margin-left:-102pt;margin-top:361.3pt;width:353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" filled="f" stroked="f">
                <v:textbox>
                  <w:txbxContent>
                    <w:p w14:paraId="3A7055E6" w14:textId="77777777" w:rsidR="00A61044" w:rsidRDefault="00A61044" w:rsidP="00164E8F">
                      <w:pPr>
                        <w:spacing w:after="0" w:line="240" w:lineRule="auto"/>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29C36D2" w14:textId="77777777" w:rsidR="00A61044" w:rsidRDefault="00A61044" w:rsidP="00164E8F">
                      <w:pPr>
                        <w:spacing w:after="0" w:line="240" w:lineRule="auto"/>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3DEFB6BC" w14:textId="77777777" w:rsidR="00A61044" w:rsidRDefault="00A61044" w:rsidP="00164E8F">
                      <w:pPr>
                        <w:ind w:left="810"/>
                      </w:pPr>
                      <w:r>
                        <w:rPr>
                          <w:rFonts w:ascii="Corbel" w:hAnsi="Corbel"/>
                          <w:sz w:val="18"/>
                          <w:szCs w:val="18"/>
                        </w:rPr>
                        <w:t xml:space="preserve">   </w:t>
                      </w:r>
                    </w:p>
                  </w:txbxContent>
                </v:textbox>
              </v:shape>
            </w:pict>
          </mc:Fallback>
        </mc:AlternateContent>
      </w:r>
      <w:r>
        <w:rPr>
          <w:noProof/>
        </w:rPr>
        <w:drawing>
          <wp:anchor distT="0" distB="0" distL="114300" distR="114300" simplePos="0" relativeHeight="251679744" behindDoc="0" locked="0" layoutInCell="1" allowOverlap="1" wp14:anchorId="7AB33084" wp14:editId="47594365">
            <wp:simplePos x="0" y="0"/>
            <wp:positionH relativeFrom="column">
              <wp:posOffset>3103880</wp:posOffset>
            </wp:positionH>
            <wp:positionV relativeFrom="paragraph">
              <wp:posOffset>4567555</wp:posOffset>
            </wp:positionV>
            <wp:extent cx="797560" cy="428625"/>
            <wp:effectExtent l="0" t="0" r="2540" b="9525"/>
            <wp:wrapNone/>
            <wp:docPr id="4" name="Picture 4"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35">
        <w:rPr>
          <w:noProof/>
        </w:rPr>
        <w:drawing>
          <wp:anchor distT="0" distB="0" distL="114300" distR="114300" simplePos="0" relativeHeight="251671552" behindDoc="1" locked="0" layoutInCell="1" allowOverlap="1" wp14:anchorId="467B54E1" wp14:editId="047417C1">
            <wp:simplePos x="0" y="0"/>
            <wp:positionH relativeFrom="column">
              <wp:posOffset>4070350</wp:posOffset>
            </wp:positionH>
            <wp:positionV relativeFrom="paragraph">
              <wp:posOffset>1692910</wp:posOffset>
            </wp:positionV>
            <wp:extent cx="4924425" cy="3278505"/>
            <wp:effectExtent l="0" t="0" r="9525" b="0"/>
            <wp:wrapNone/>
            <wp:docPr id="9" name="Picture 9" descr="C:\Users\Judy\AppData\Local\Microsoft\Windows\Temporary Internet Files\Content.IE5\FJX224W8\MP90040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y\AppData\Local\Microsoft\Windows\Temporary Internet Files\Content.IE5\FJX224W8\MP900402205[1].jpg"/>
                    <pic:cNvPicPr>
                      <a:picLocks noChangeAspect="1" noChangeArrowheads="1"/>
                    </pic:cNvPicPr>
                  </pic:nvPicPr>
                  <pic:blipFill>
                    <a:blip r:embed="rId12" cstate="print">
                      <a:duotone>
                        <a:schemeClr val="accent1">
                          <a:shade val="45000"/>
                          <a:satMod val="135000"/>
                        </a:schemeClr>
                        <a:prstClr val="white"/>
                      </a:duotone>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924425" cy="327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35">
        <w:rPr>
          <w:noProof/>
        </w:rPr>
        <w:drawing>
          <wp:anchor distT="0" distB="0" distL="114300" distR="114300" simplePos="0" relativeHeight="251675648" behindDoc="0" locked="0" layoutInCell="1" allowOverlap="1" wp14:anchorId="74BFFCAF" wp14:editId="044DC0E9">
            <wp:simplePos x="0" y="0"/>
            <wp:positionH relativeFrom="column">
              <wp:posOffset>8047990</wp:posOffset>
            </wp:positionH>
            <wp:positionV relativeFrom="paragraph">
              <wp:posOffset>4112260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0B3735">
        <w:br w:type="page"/>
      </w:r>
    </w:p>
    <w:p w14:paraId="0C547A9C" w14:textId="77777777" w:rsidR="009706A2" w:rsidRDefault="009706A2">
      <w:pPr>
        <w:sectPr w:rsidR="009706A2" w:rsidSect="004D37EA">
          <w:pgSz w:w="15840" w:h="12240" w:orient="landscape"/>
          <w:pgMar w:top="1440" w:right="1440" w:bottom="1440" w:left="1440" w:header="720" w:footer="720" w:gutter="0"/>
          <w:cols w:space="720"/>
          <w:docGrid w:linePitch="360"/>
        </w:sectPr>
      </w:pPr>
    </w:p>
    <w:p w14:paraId="4CC28C16" w14:textId="77777777" w:rsidR="00D1378F" w:rsidRDefault="00D1378F" w:rsidP="007A420C">
      <w:pPr>
        <w:ind w:right="-1260"/>
      </w:pPr>
    </w:p>
    <w:sectPr w:rsidR="00D1378F" w:rsidSect="004D37EA">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onet">
    <w:altName w:val="Calibri"/>
    <w:charset w:val="00"/>
    <w:family w:val="script"/>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Wide Latin">
    <w:charset w:val="00"/>
    <w:family w:val="roman"/>
    <w:pitch w:val="variable"/>
    <w:sig w:usb0="00000003" w:usb1="00000000" w:usb2="00000000" w:usb3="00000000" w:csb0="00000001" w:csb1="00000000"/>
  </w:font>
  <w:font w:name="Apple Chancery">
    <w:altName w:val="Arial"/>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52D7B"/>
    <w:multiLevelType w:val="hybridMultilevel"/>
    <w:tmpl w:val="E434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4"/>
    <w:rsid w:val="000B3735"/>
    <w:rsid w:val="00164E8F"/>
    <w:rsid w:val="0018388B"/>
    <w:rsid w:val="001C3803"/>
    <w:rsid w:val="00246188"/>
    <w:rsid w:val="0031765C"/>
    <w:rsid w:val="003D0B3C"/>
    <w:rsid w:val="004050E9"/>
    <w:rsid w:val="004D37EA"/>
    <w:rsid w:val="004E5F22"/>
    <w:rsid w:val="00504956"/>
    <w:rsid w:val="005F5AFC"/>
    <w:rsid w:val="00635302"/>
    <w:rsid w:val="00644830"/>
    <w:rsid w:val="0065075B"/>
    <w:rsid w:val="00721BDE"/>
    <w:rsid w:val="007A420C"/>
    <w:rsid w:val="007D150B"/>
    <w:rsid w:val="007F0A6C"/>
    <w:rsid w:val="0086653C"/>
    <w:rsid w:val="00962991"/>
    <w:rsid w:val="009706A2"/>
    <w:rsid w:val="00A25669"/>
    <w:rsid w:val="00A61044"/>
    <w:rsid w:val="00AA0ED9"/>
    <w:rsid w:val="00AE13E6"/>
    <w:rsid w:val="00B66465"/>
    <w:rsid w:val="00B86203"/>
    <w:rsid w:val="00C35825"/>
    <w:rsid w:val="00C37A52"/>
    <w:rsid w:val="00C47919"/>
    <w:rsid w:val="00CB7B99"/>
    <w:rsid w:val="00CC3D24"/>
    <w:rsid w:val="00CE2CAD"/>
    <w:rsid w:val="00D1378F"/>
    <w:rsid w:val="00D2330C"/>
    <w:rsid w:val="00D5525A"/>
    <w:rsid w:val="00D7170A"/>
    <w:rsid w:val="00DA3E1D"/>
    <w:rsid w:val="00DE6B28"/>
    <w:rsid w:val="00E9087C"/>
    <w:rsid w:val="00ED4044"/>
    <w:rsid w:val="00ED5D42"/>
    <w:rsid w:val="00F23253"/>
    <w:rsid w:val="00FE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30145"/>
  <w15:docId w15:val="{824613EC-6EE1-4FBC-ABEF-35B8359C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7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00A5-C50A-4CCE-9444-09866367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Christy Lowe</cp:lastModifiedBy>
  <cp:revision>4</cp:revision>
  <cp:lastPrinted>2018-04-12T15:06:00Z</cp:lastPrinted>
  <dcterms:created xsi:type="dcterms:W3CDTF">2020-09-09T15:54:00Z</dcterms:created>
  <dcterms:modified xsi:type="dcterms:W3CDTF">2020-09-09T15:55:00Z</dcterms:modified>
</cp:coreProperties>
</file>