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0" w:type="dxa"/>
        <w:tblInd w:w="4788" w:type="dxa"/>
        <w:tblLayout w:type="fixed"/>
        <w:tblLook w:val="04A0" w:firstRow="1" w:lastRow="0" w:firstColumn="1" w:lastColumn="0" w:noHBand="0" w:noVBand="1"/>
      </w:tblPr>
      <w:tblGrid>
        <w:gridCol w:w="2066"/>
        <w:gridCol w:w="1019"/>
        <w:gridCol w:w="830"/>
        <w:gridCol w:w="45"/>
        <w:gridCol w:w="900"/>
        <w:gridCol w:w="769"/>
        <w:gridCol w:w="221"/>
        <w:gridCol w:w="765"/>
        <w:gridCol w:w="45"/>
        <w:gridCol w:w="619"/>
        <w:gridCol w:w="911"/>
        <w:gridCol w:w="2070"/>
      </w:tblGrid>
      <w:tr w:rsidR="00BD6E36" w:rsidTr="00C85ADB">
        <w:tc>
          <w:tcPr>
            <w:tcW w:w="10260" w:type="dxa"/>
            <w:gridSpan w:val="12"/>
            <w:tcBorders>
              <w:bottom w:val="nil"/>
            </w:tcBorders>
          </w:tcPr>
          <w:p w:rsidR="00EB2236" w:rsidRDefault="00050A6F" w:rsidP="00EB2236">
            <w:pPr>
              <w:rPr>
                <w:rFonts w:ascii="Corbel" w:hAnsi="Corbel"/>
                <w:sz w:val="18"/>
                <w:szCs w:val="18"/>
              </w:rPr>
            </w:pPr>
            <w:r>
              <w:rPr>
                <w:rFonts w:ascii="Corbel" w:hAnsi="Corbel"/>
                <w:noProof/>
                <w:sz w:val="20"/>
                <w:szCs w:val="18"/>
              </w:rPr>
              <w:drawing>
                <wp:anchor distT="0" distB="0" distL="114300" distR="114300" simplePos="0" relativeHeight="251663360" behindDoc="0" locked="0" layoutInCell="1" allowOverlap="1" wp14:anchorId="6C8922EE" wp14:editId="640DF59A">
                  <wp:simplePos x="0" y="0"/>
                  <wp:positionH relativeFrom="column">
                    <wp:posOffset>-59055</wp:posOffset>
                  </wp:positionH>
                  <wp:positionV relativeFrom="paragraph">
                    <wp:posOffset>12700</wp:posOffset>
                  </wp:positionV>
                  <wp:extent cx="704850" cy="1057276"/>
                  <wp:effectExtent l="0" t="0" r="0" b="9525"/>
                  <wp:wrapNone/>
                  <wp:docPr id="2" name="Picture 2" descr="C:\Users\Judy\AppData\Local\Microsoft\Windows\Temporary Internet Files\Content.IE5\IR4IKBUT\MP9004486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AppData\Local\Microsoft\Windows\Temporary Internet Files\Content.IE5\IR4IKBUT\MP90044862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057276"/>
                          </a:xfrm>
                          <a:prstGeom prst="rect">
                            <a:avLst/>
                          </a:prstGeom>
                          <a:noFill/>
                          <a:ln>
                            <a:noFill/>
                          </a:ln>
                        </pic:spPr>
                      </pic:pic>
                    </a:graphicData>
                  </a:graphic>
                  <wp14:sizeRelH relativeFrom="page">
                    <wp14:pctWidth>0</wp14:pctWidth>
                  </wp14:sizeRelH>
                  <wp14:sizeRelV relativeFrom="page">
                    <wp14:pctHeight>0</wp14:pctHeight>
                  </wp14:sizeRelV>
                </wp:anchor>
              </w:drawing>
            </w:r>
            <w:r w:rsidR="000A7A83" w:rsidRPr="00BD6E36">
              <w:rPr>
                <w:noProof/>
                <w:sz w:val="18"/>
                <w:szCs w:val="18"/>
              </w:rPr>
              <mc:AlternateContent>
                <mc:Choice Requires="wps">
                  <w:drawing>
                    <wp:anchor distT="0" distB="0" distL="114300" distR="114300" simplePos="0" relativeHeight="251662336" behindDoc="0" locked="0" layoutInCell="1" allowOverlap="1" wp14:anchorId="0693F994" wp14:editId="75DA5411">
                      <wp:simplePos x="0" y="0"/>
                      <wp:positionH relativeFrom="column">
                        <wp:posOffset>-3154680</wp:posOffset>
                      </wp:positionH>
                      <wp:positionV relativeFrom="paragraph">
                        <wp:posOffset>-6350</wp:posOffset>
                      </wp:positionV>
                      <wp:extent cx="3066415" cy="726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7264400"/>
                              </a:xfrm>
                              <a:prstGeom prst="rect">
                                <a:avLst/>
                              </a:prstGeom>
                              <a:noFill/>
                              <a:ln w="9525">
                                <a:noFill/>
                                <a:miter lim="800000"/>
                                <a:headEnd/>
                                <a:tailEnd/>
                              </a:ln>
                            </wps:spPr>
                            <wps:txbx>
                              <w:txbxContent>
                                <w:p w:rsidR="00BD6E36" w:rsidRDefault="00BD6E36" w:rsidP="0038067F">
                                  <w:pPr>
                                    <w:spacing w:after="0" w:line="240" w:lineRule="auto"/>
                                    <w:rPr>
                                      <w:rFonts w:ascii="Corbel" w:hAnsi="Corbel"/>
                                      <w:sz w:val="18"/>
                                      <w:szCs w:val="18"/>
                                    </w:rPr>
                                  </w:pPr>
                                  <w:r w:rsidRPr="0038067F">
                                    <w:rPr>
                                      <w:rFonts w:ascii="Corbel" w:hAnsi="Corbel"/>
                                      <w:sz w:val="18"/>
                                      <w:szCs w:val="18"/>
                                    </w:rPr>
                                    <w:t>The Talatha Rural Community Water District routinely monitors for constituents in your drinking water</w:t>
                                  </w:r>
                                  <w:r>
                                    <w:rPr>
                                      <w:rFonts w:ascii="Corbel" w:hAnsi="Corbel"/>
                                      <w:sz w:val="18"/>
                                      <w:szCs w:val="18"/>
                                    </w:rPr>
                                    <w:t xml:space="preserve"> according to federal and state laws.  The table in this report shows the results of our monitoring for the period </w:t>
                                  </w:r>
                                  <w:r w:rsidRPr="0038067F">
                                    <w:rPr>
                                      <w:rFonts w:ascii="Corbel" w:hAnsi="Corbel"/>
                                      <w:sz w:val="18"/>
                                      <w:szCs w:val="18"/>
                                      <w:u w:val="single"/>
                                    </w:rPr>
                                    <w:t>of January 1</w:t>
                                  </w:r>
                                  <w:r w:rsidRPr="0038067F">
                                    <w:rPr>
                                      <w:rFonts w:ascii="Corbel" w:hAnsi="Corbel"/>
                                      <w:sz w:val="18"/>
                                      <w:szCs w:val="18"/>
                                      <w:u w:val="single"/>
                                      <w:vertAlign w:val="superscript"/>
                                    </w:rPr>
                                    <w:t>st</w:t>
                                  </w:r>
                                  <w:r w:rsidRPr="0038067F">
                                    <w:rPr>
                                      <w:rFonts w:ascii="Corbel" w:hAnsi="Corbel"/>
                                      <w:sz w:val="18"/>
                                      <w:szCs w:val="18"/>
                                      <w:u w:val="single"/>
                                    </w:rPr>
                                    <w:t xml:space="preserve"> to December 31</w:t>
                                  </w:r>
                                  <w:r w:rsidRPr="0038067F">
                                    <w:rPr>
                                      <w:rFonts w:ascii="Corbel" w:hAnsi="Corbel"/>
                                      <w:sz w:val="18"/>
                                      <w:szCs w:val="18"/>
                                      <w:u w:val="single"/>
                                      <w:vertAlign w:val="superscript"/>
                                    </w:rPr>
                                    <w:t>st</w:t>
                                  </w:r>
                                  <w:r w:rsidR="00D213D3">
                                    <w:rPr>
                                      <w:rFonts w:ascii="Corbel" w:hAnsi="Corbel"/>
                                      <w:sz w:val="18"/>
                                      <w:szCs w:val="18"/>
                                      <w:u w:val="single"/>
                                    </w:rPr>
                                    <w:t xml:space="preserve"> 2016</w:t>
                                  </w:r>
                                  <w:r>
                                    <w:rPr>
                                      <w:rFonts w:ascii="Corbel" w:hAnsi="Corbel"/>
                                      <w:sz w:val="18"/>
                                      <w:szCs w:val="18"/>
                                    </w:rPr>
                                    <w:t xml:space="preserve">. </w:t>
                                  </w:r>
                                </w:p>
                                <w:p w:rsidR="00BD6E36" w:rsidRDefault="00BD6E36" w:rsidP="0038067F">
                                  <w:pPr>
                                    <w:spacing w:after="0" w:line="240" w:lineRule="auto"/>
                                    <w:rPr>
                                      <w:rFonts w:ascii="Corbel" w:hAnsi="Corbel"/>
                                      <w:sz w:val="18"/>
                                      <w:szCs w:val="18"/>
                                    </w:rPr>
                                  </w:pPr>
                                  <w:bookmarkStart w:id="0" w:name="_GoBack"/>
                                  <w:bookmarkEnd w:id="0"/>
                                </w:p>
                                <w:p w:rsidR="00BD6E36" w:rsidRPr="0038067F" w:rsidRDefault="00BD6E36" w:rsidP="0038067F">
                                  <w:pPr>
                                    <w:spacing w:after="0" w:line="240" w:lineRule="auto"/>
                                    <w:rPr>
                                      <w:rFonts w:ascii="Corbel" w:hAnsi="Corbel"/>
                                      <w:b/>
                                      <w:sz w:val="18"/>
                                      <w:szCs w:val="18"/>
                                    </w:rPr>
                                  </w:pPr>
                                  <w:r w:rsidRPr="0038067F">
                                    <w:rPr>
                                      <w:rFonts w:ascii="Corbel" w:hAnsi="Corbel"/>
                                      <w:b/>
                                      <w:sz w:val="18"/>
                                      <w:szCs w:val="18"/>
                                    </w:rPr>
                                    <w:t>DEFINITIONS</w:t>
                                  </w:r>
                                </w:p>
                                <w:p w:rsidR="00BD6E36" w:rsidRDefault="00BD6E36" w:rsidP="0038067F">
                                  <w:pPr>
                                    <w:spacing w:after="0" w:line="240" w:lineRule="auto"/>
                                    <w:rPr>
                                      <w:rFonts w:ascii="Corbel" w:hAnsi="Corbel"/>
                                      <w:sz w:val="18"/>
                                      <w:szCs w:val="18"/>
                                    </w:rPr>
                                  </w:pPr>
                                  <w:r>
                                    <w:rPr>
                                      <w:rFonts w:ascii="Corbel" w:hAnsi="Corbel"/>
                                      <w:sz w:val="18"/>
                                      <w:szCs w:val="18"/>
                                    </w:rPr>
                                    <w:t>In the ‘Test Results’ table to the right, you may find unfamiliar terms and abbreviations.  To help you better understand these terms, the following definitions are provided:</w:t>
                                  </w:r>
                                </w:p>
                                <w:p w:rsidR="00BD6E36" w:rsidRDefault="00BD6E36" w:rsidP="0038067F">
                                  <w:pPr>
                                    <w:spacing w:after="0" w:line="240" w:lineRule="auto"/>
                                    <w:rPr>
                                      <w:rFonts w:ascii="Corbel" w:hAnsi="Corbel"/>
                                      <w:sz w:val="18"/>
                                      <w:szCs w:val="18"/>
                                    </w:rPr>
                                  </w:pPr>
                                </w:p>
                                <w:p w:rsidR="00BD6E36" w:rsidRPr="0038067F" w:rsidRDefault="00BD6E36" w:rsidP="0038067F">
                                  <w:pPr>
                                    <w:spacing w:after="0" w:line="240" w:lineRule="auto"/>
                                    <w:rPr>
                                      <w:rFonts w:ascii="Corbel" w:hAnsi="Corbel"/>
                                      <w:sz w:val="16"/>
                                      <w:szCs w:val="16"/>
                                    </w:rPr>
                                  </w:pPr>
                                  <w:r w:rsidRPr="0038067F">
                                    <w:rPr>
                                      <w:rFonts w:ascii="Corbel" w:hAnsi="Corbel"/>
                                      <w:b/>
                                      <w:i/>
                                      <w:sz w:val="18"/>
                                      <w:szCs w:val="18"/>
                                    </w:rPr>
                                    <w:t>Action Level (AL)</w:t>
                                  </w:r>
                                  <w:r>
                                    <w:rPr>
                                      <w:rFonts w:ascii="Corbel" w:hAnsi="Corbel"/>
                                      <w:sz w:val="18"/>
                                      <w:szCs w:val="18"/>
                                    </w:rPr>
                                    <w:t xml:space="preserve"> – </w:t>
                                  </w:r>
                                  <w:r w:rsidRPr="0038067F">
                                    <w:rPr>
                                      <w:rFonts w:ascii="Corbel" w:hAnsi="Corbel"/>
                                      <w:sz w:val="16"/>
                                      <w:szCs w:val="16"/>
                                    </w:rPr>
                                    <w:t>the concentration of a contaminant which, if exceeded, triggers treatment or other requirements which a water system must follow.</w:t>
                                  </w:r>
                                </w:p>
                                <w:p w:rsidR="00BD6E36" w:rsidRDefault="00BD6E36" w:rsidP="0038067F">
                                  <w:pPr>
                                    <w:spacing w:after="0" w:line="240" w:lineRule="auto"/>
                                    <w:rPr>
                                      <w:rFonts w:ascii="Corbel" w:hAnsi="Corbel"/>
                                      <w:sz w:val="18"/>
                                      <w:szCs w:val="18"/>
                                    </w:rPr>
                                  </w:pPr>
                                </w:p>
                                <w:p w:rsidR="00BD6E36" w:rsidRDefault="00BD6E36" w:rsidP="0038067F">
                                  <w:pPr>
                                    <w:spacing w:after="0" w:line="240" w:lineRule="auto"/>
                                    <w:rPr>
                                      <w:rFonts w:ascii="Corbel" w:hAnsi="Corbel"/>
                                      <w:sz w:val="16"/>
                                      <w:szCs w:val="16"/>
                                    </w:rPr>
                                  </w:pPr>
                                  <w:r w:rsidRPr="0038067F">
                                    <w:rPr>
                                      <w:rFonts w:ascii="Corbel" w:hAnsi="Corbel"/>
                                      <w:b/>
                                      <w:i/>
                                      <w:sz w:val="18"/>
                                      <w:szCs w:val="18"/>
                                    </w:rPr>
                                    <w:t>Action Level</w:t>
                                  </w:r>
                                  <w:r>
                                    <w:rPr>
                                      <w:rFonts w:ascii="Corbel" w:hAnsi="Corbel"/>
                                      <w:b/>
                                      <w:i/>
                                      <w:sz w:val="18"/>
                                      <w:szCs w:val="18"/>
                                    </w:rPr>
                                    <w:t xml:space="preserve"> Goal</w:t>
                                  </w:r>
                                  <w:r w:rsidRPr="0038067F">
                                    <w:rPr>
                                      <w:rFonts w:ascii="Corbel" w:hAnsi="Corbel"/>
                                      <w:b/>
                                      <w:i/>
                                      <w:sz w:val="18"/>
                                      <w:szCs w:val="18"/>
                                    </w:rPr>
                                    <w:t xml:space="preserve"> (AL</w:t>
                                  </w:r>
                                  <w:r>
                                    <w:rPr>
                                      <w:rFonts w:ascii="Corbel" w:hAnsi="Corbel"/>
                                      <w:b/>
                                      <w:i/>
                                      <w:sz w:val="18"/>
                                      <w:szCs w:val="18"/>
                                    </w:rPr>
                                    <w:t>G</w:t>
                                  </w:r>
                                  <w:r w:rsidRPr="0038067F">
                                    <w:rPr>
                                      <w:rFonts w:ascii="Corbel" w:hAnsi="Corbel"/>
                                      <w:b/>
                                      <w:i/>
                                      <w:sz w:val="18"/>
                                      <w:szCs w:val="18"/>
                                    </w:rPr>
                                    <w:t>)</w:t>
                                  </w:r>
                                  <w:r>
                                    <w:rPr>
                                      <w:rFonts w:ascii="Corbel" w:hAnsi="Corbel"/>
                                      <w:sz w:val="18"/>
                                      <w:szCs w:val="18"/>
                                    </w:rPr>
                                    <w:t xml:space="preserve"> – </w:t>
                                  </w:r>
                                  <w:r w:rsidRPr="0038067F">
                                    <w:rPr>
                                      <w:rFonts w:ascii="Corbel" w:hAnsi="Corbel"/>
                                      <w:sz w:val="16"/>
                                      <w:szCs w:val="16"/>
                                    </w:rPr>
                                    <w:t xml:space="preserve">the </w:t>
                                  </w:r>
                                  <w:r>
                                    <w:rPr>
                                      <w:rFonts w:ascii="Corbel" w:hAnsi="Corbel"/>
                                      <w:sz w:val="16"/>
                                      <w:szCs w:val="16"/>
                                    </w:rPr>
                                    <w:t xml:space="preserve">level of a contaminant in drinking water below which there is no known or expected risk to health.  ALGs allow for a margin of safety. </w:t>
                                  </w:r>
                                </w:p>
                                <w:p w:rsidR="00BD6E36" w:rsidRDefault="00BD6E36" w:rsidP="0038067F">
                                  <w:pPr>
                                    <w:spacing w:after="0" w:line="240" w:lineRule="auto"/>
                                    <w:rPr>
                                      <w:rFonts w:ascii="Corbel" w:hAnsi="Corbel"/>
                                      <w:sz w:val="16"/>
                                      <w:szCs w:val="16"/>
                                    </w:rPr>
                                  </w:pPr>
                                </w:p>
                                <w:p w:rsidR="00BD6E36" w:rsidRDefault="00BD6E36" w:rsidP="00DD1ED5">
                                  <w:pPr>
                                    <w:spacing w:after="0" w:line="240" w:lineRule="auto"/>
                                    <w:rPr>
                                      <w:rFonts w:ascii="Corbel" w:hAnsi="Corbel"/>
                                      <w:sz w:val="16"/>
                                      <w:szCs w:val="16"/>
                                    </w:rPr>
                                  </w:pPr>
                                  <w:proofErr w:type="spellStart"/>
                                  <w:proofErr w:type="gramStart"/>
                                  <w:r w:rsidRPr="0038067F">
                                    <w:rPr>
                                      <w:rFonts w:ascii="Corbel" w:hAnsi="Corbel"/>
                                      <w:b/>
                                      <w:i/>
                                      <w:sz w:val="18"/>
                                      <w:szCs w:val="18"/>
                                    </w:rPr>
                                    <w:t>A</w:t>
                                  </w:r>
                                  <w:r>
                                    <w:rPr>
                                      <w:rFonts w:ascii="Corbel" w:hAnsi="Corbel"/>
                                      <w:b/>
                                      <w:i/>
                                      <w:sz w:val="18"/>
                                      <w:szCs w:val="18"/>
                                    </w:rPr>
                                    <w:t>vg</w:t>
                                  </w:r>
                                  <w:proofErr w:type="spellEnd"/>
                                  <w:r>
                                    <w:rPr>
                                      <w:rFonts w:ascii="Corbel" w:hAnsi="Corbel"/>
                                      <w:b/>
                                      <w:i/>
                                      <w:sz w:val="18"/>
                                      <w:szCs w:val="18"/>
                                    </w:rPr>
                                    <w:t xml:space="preserve"> </w:t>
                                  </w:r>
                                  <w:r>
                                    <w:rPr>
                                      <w:rFonts w:ascii="Corbel" w:hAnsi="Corbel"/>
                                      <w:sz w:val="18"/>
                                      <w:szCs w:val="18"/>
                                    </w:rPr>
                                    <w:t xml:space="preserve"> –</w:t>
                                  </w:r>
                                  <w:proofErr w:type="gramEnd"/>
                                  <w:r>
                                    <w:rPr>
                                      <w:rFonts w:ascii="Corbel" w:hAnsi="Corbel"/>
                                      <w:sz w:val="18"/>
                                      <w:szCs w:val="18"/>
                                    </w:rPr>
                                    <w:t xml:space="preserve"> </w:t>
                                  </w:r>
                                  <w:r>
                                    <w:rPr>
                                      <w:rFonts w:ascii="Corbel" w:hAnsi="Corbel"/>
                                      <w:sz w:val="16"/>
                                      <w:szCs w:val="16"/>
                                    </w:rPr>
                                    <w:t>Regulatory compliance with some MCLs are based on running annual average of monthly samples.</w:t>
                                  </w:r>
                                </w:p>
                                <w:p w:rsidR="00BD6E36" w:rsidRDefault="00BD6E36" w:rsidP="00DD1ED5">
                                  <w:pPr>
                                    <w:spacing w:after="0" w:line="240" w:lineRule="auto"/>
                                    <w:rPr>
                                      <w:rFonts w:ascii="Corbel" w:hAnsi="Corbel"/>
                                      <w:sz w:val="16"/>
                                      <w:szCs w:val="16"/>
                                    </w:rPr>
                                  </w:pPr>
                                </w:p>
                                <w:p w:rsidR="00BD6E36" w:rsidRDefault="00BD6E36" w:rsidP="00DD1ED5">
                                  <w:pPr>
                                    <w:spacing w:after="0" w:line="240" w:lineRule="auto"/>
                                    <w:rPr>
                                      <w:rFonts w:ascii="Corbel" w:hAnsi="Corbel"/>
                                      <w:sz w:val="16"/>
                                      <w:szCs w:val="16"/>
                                    </w:rPr>
                                  </w:pPr>
                                  <w:r>
                                    <w:rPr>
                                      <w:rFonts w:ascii="Corbel" w:hAnsi="Corbel"/>
                                      <w:b/>
                                      <w:i/>
                                      <w:sz w:val="18"/>
                                      <w:szCs w:val="18"/>
                                    </w:rPr>
                                    <w:t>Maximum Contaminant Level</w:t>
                                  </w:r>
                                  <w:r w:rsidRPr="0038067F">
                                    <w:rPr>
                                      <w:rFonts w:ascii="Corbel" w:hAnsi="Corbel"/>
                                      <w:b/>
                                      <w:i/>
                                      <w:sz w:val="18"/>
                                      <w:szCs w:val="18"/>
                                    </w:rPr>
                                    <w:t xml:space="preserve"> (</w:t>
                                  </w:r>
                                  <w:r>
                                    <w:rPr>
                                      <w:rFonts w:ascii="Corbel" w:hAnsi="Corbel"/>
                                      <w:b/>
                                      <w:i/>
                                      <w:sz w:val="18"/>
                                      <w:szCs w:val="18"/>
                                    </w:rPr>
                                    <w:t>MC</w:t>
                                  </w:r>
                                  <w:r w:rsidRPr="0038067F">
                                    <w:rPr>
                                      <w:rFonts w:ascii="Corbel" w:hAnsi="Corbel"/>
                                      <w:b/>
                                      <w:i/>
                                      <w:sz w:val="18"/>
                                      <w:szCs w:val="18"/>
                                    </w:rPr>
                                    <w:t>L)</w:t>
                                  </w:r>
                                  <w:r>
                                    <w:rPr>
                                      <w:rFonts w:ascii="Corbel" w:hAnsi="Corbel"/>
                                      <w:sz w:val="18"/>
                                      <w:szCs w:val="18"/>
                                    </w:rPr>
                                    <w:t xml:space="preserve"> – </w:t>
                                  </w:r>
                                  <w:r>
                                    <w:rPr>
                                      <w:rFonts w:ascii="Corbel" w:hAnsi="Corbel"/>
                                      <w:sz w:val="16"/>
                                      <w:szCs w:val="16"/>
                                    </w:rPr>
                                    <w:t>The highest level of a contaminant that is al</w:t>
                                  </w:r>
                                  <w:r w:rsidR="000A7A83">
                                    <w:rPr>
                                      <w:rFonts w:ascii="Corbel" w:hAnsi="Corbel"/>
                                      <w:sz w:val="16"/>
                                      <w:szCs w:val="16"/>
                                    </w:rPr>
                                    <w:t>lowed in drinking water.  MCLs are set as close to the MCLGs as feasible using the best available treatment technology.</w:t>
                                  </w:r>
                                </w:p>
                                <w:p w:rsidR="00BD6E36" w:rsidRDefault="00BD6E36" w:rsidP="00DD1ED5">
                                  <w:pPr>
                                    <w:spacing w:after="0" w:line="240" w:lineRule="auto"/>
                                    <w:rPr>
                                      <w:rFonts w:ascii="Corbel" w:hAnsi="Corbel"/>
                                      <w:sz w:val="16"/>
                                      <w:szCs w:val="16"/>
                                    </w:rPr>
                                  </w:pPr>
                                </w:p>
                                <w:p w:rsidR="00BD6E36" w:rsidRDefault="00BD6E36" w:rsidP="00FE29A5">
                                  <w:pPr>
                                    <w:spacing w:after="0" w:line="240" w:lineRule="auto"/>
                                    <w:rPr>
                                      <w:rFonts w:ascii="Corbel" w:hAnsi="Corbel"/>
                                      <w:sz w:val="16"/>
                                      <w:szCs w:val="16"/>
                                    </w:rPr>
                                  </w:pPr>
                                  <w:r>
                                    <w:rPr>
                                      <w:rFonts w:ascii="Corbel" w:hAnsi="Corbel"/>
                                      <w:b/>
                                      <w:i/>
                                      <w:sz w:val="18"/>
                                      <w:szCs w:val="18"/>
                                    </w:rPr>
                                    <w:t>Maximum Contaminant Level</w:t>
                                  </w:r>
                                  <w:r w:rsidRPr="0038067F">
                                    <w:rPr>
                                      <w:rFonts w:ascii="Corbel" w:hAnsi="Corbel"/>
                                      <w:b/>
                                      <w:i/>
                                      <w:sz w:val="18"/>
                                      <w:szCs w:val="18"/>
                                    </w:rPr>
                                    <w:t xml:space="preserve"> </w:t>
                                  </w:r>
                                  <w:r>
                                    <w:rPr>
                                      <w:rFonts w:ascii="Corbel" w:hAnsi="Corbel"/>
                                      <w:b/>
                                      <w:i/>
                                      <w:sz w:val="18"/>
                                      <w:szCs w:val="18"/>
                                    </w:rPr>
                                    <w:t xml:space="preserve">Goal </w:t>
                                  </w:r>
                                  <w:r w:rsidRPr="0038067F">
                                    <w:rPr>
                                      <w:rFonts w:ascii="Corbel" w:hAnsi="Corbel"/>
                                      <w:b/>
                                      <w:i/>
                                      <w:sz w:val="18"/>
                                      <w:szCs w:val="18"/>
                                    </w:rPr>
                                    <w:t>(</w:t>
                                  </w:r>
                                  <w:r>
                                    <w:rPr>
                                      <w:rFonts w:ascii="Corbel" w:hAnsi="Corbel"/>
                                      <w:b/>
                                      <w:i/>
                                      <w:sz w:val="18"/>
                                      <w:szCs w:val="18"/>
                                    </w:rPr>
                                    <w:t>MC</w:t>
                                  </w:r>
                                  <w:r w:rsidRPr="0038067F">
                                    <w:rPr>
                                      <w:rFonts w:ascii="Corbel" w:hAnsi="Corbel"/>
                                      <w:b/>
                                      <w:i/>
                                      <w:sz w:val="18"/>
                                      <w:szCs w:val="18"/>
                                    </w:rPr>
                                    <w:t>L</w:t>
                                  </w:r>
                                  <w:r>
                                    <w:rPr>
                                      <w:rFonts w:ascii="Corbel" w:hAnsi="Corbel"/>
                                      <w:b/>
                                      <w:i/>
                                      <w:sz w:val="18"/>
                                      <w:szCs w:val="18"/>
                                    </w:rPr>
                                    <w:t>G</w:t>
                                  </w:r>
                                  <w:r w:rsidRPr="0038067F">
                                    <w:rPr>
                                      <w:rFonts w:ascii="Corbel" w:hAnsi="Corbel"/>
                                      <w:b/>
                                      <w:i/>
                                      <w:sz w:val="18"/>
                                      <w:szCs w:val="18"/>
                                    </w:rPr>
                                    <w:t>)</w:t>
                                  </w:r>
                                  <w:r>
                                    <w:rPr>
                                      <w:rFonts w:ascii="Corbel" w:hAnsi="Corbel"/>
                                      <w:sz w:val="18"/>
                                      <w:szCs w:val="18"/>
                                    </w:rPr>
                                    <w:t xml:space="preserve"> – </w:t>
                                  </w:r>
                                  <w:r w:rsidR="000A7A83">
                                    <w:rPr>
                                      <w:rFonts w:ascii="Corbel" w:hAnsi="Corbel"/>
                                      <w:sz w:val="16"/>
                                      <w:szCs w:val="16"/>
                                    </w:rPr>
                                    <w:t xml:space="preserve">The level of a contaminant in drinking water </w:t>
                                  </w:r>
                                  <w:r>
                                    <w:rPr>
                                      <w:rFonts w:ascii="Corbel" w:hAnsi="Corbel"/>
                                      <w:sz w:val="16"/>
                                      <w:szCs w:val="16"/>
                                    </w:rPr>
                                    <w:t xml:space="preserve"> </w:t>
                                  </w:r>
                                  <w:r w:rsidR="000A7A83">
                                    <w:rPr>
                                      <w:rFonts w:ascii="Corbel" w:hAnsi="Corbel"/>
                                      <w:sz w:val="16"/>
                                      <w:szCs w:val="16"/>
                                    </w:rPr>
                                    <w:t xml:space="preserve">below which there is no known or expected risk to health.  </w:t>
                                  </w:r>
                                  <w:r>
                                    <w:rPr>
                                      <w:rFonts w:ascii="Corbel" w:hAnsi="Corbel"/>
                                      <w:sz w:val="16"/>
                                      <w:szCs w:val="16"/>
                                    </w:rPr>
                                    <w:t>MCLGs allow for a margin of safety.</w:t>
                                  </w:r>
                                </w:p>
                                <w:p w:rsidR="00BD6E36" w:rsidRDefault="00BD6E36" w:rsidP="00FE29A5">
                                  <w:pPr>
                                    <w:spacing w:after="0" w:line="240" w:lineRule="auto"/>
                                    <w:rPr>
                                      <w:rFonts w:ascii="Corbel" w:hAnsi="Corbel"/>
                                      <w:sz w:val="16"/>
                                      <w:szCs w:val="16"/>
                                    </w:rPr>
                                  </w:pPr>
                                </w:p>
                                <w:p w:rsidR="00BD6E36" w:rsidRDefault="00BD6E36" w:rsidP="00FE29A5">
                                  <w:pPr>
                                    <w:spacing w:after="0" w:line="240" w:lineRule="auto"/>
                                    <w:rPr>
                                      <w:rFonts w:ascii="Corbel" w:hAnsi="Corbel"/>
                                      <w:sz w:val="16"/>
                                      <w:szCs w:val="16"/>
                                    </w:rPr>
                                  </w:pPr>
                                  <w:r>
                                    <w:rPr>
                                      <w:rFonts w:ascii="Corbel" w:hAnsi="Corbel"/>
                                      <w:b/>
                                      <w:i/>
                                      <w:sz w:val="18"/>
                                      <w:szCs w:val="18"/>
                                    </w:rPr>
                                    <w:t>Maximum Residual Disinfectant Level (MRDL)</w:t>
                                  </w:r>
                                  <w:r>
                                    <w:rPr>
                                      <w:rFonts w:ascii="Corbel" w:hAnsi="Corbel"/>
                                      <w:sz w:val="18"/>
                                      <w:szCs w:val="18"/>
                                    </w:rPr>
                                    <w:t xml:space="preserve"> – </w:t>
                                  </w:r>
                                  <w:r>
                                    <w:rPr>
                                      <w:rFonts w:ascii="Corbel" w:hAnsi="Corbel"/>
                                      <w:sz w:val="16"/>
                                      <w:szCs w:val="16"/>
                                    </w:rPr>
                                    <w:t>The highest level of a disinfectant allowed in drinking water.  There is convincing evidence that addition of a disinfectant is necessary for control of microbial contaminants.</w:t>
                                  </w:r>
                                </w:p>
                                <w:p w:rsidR="00BD6E36" w:rsidRDefault="00BD6E36" w:rsidP="00FE29A5">
                                  <w:pPr>
                                    <w:spacing w:after="0" w:line="240" w:lineRule="auto"/>
                                    <w:rPr>
                                      <w:rFonts w:ascii="Corbel" w:hAnsi="Corbel"/>
                                      <w:sz w:val="16"/>
                                      <w:szCs w:val="16"/>
                                    </w:rPr>
                                  </w:pPr>
                                </w:p>
                                <w:p w:rsidR="00BD6E36" w:rsidRDefault="00BD6E36" w:rsidP="00FE29A5">
                                  <w:pPr>
                                    <w:spacing w:after="0" w:line="240" w:lineRule="auto"/>
                                    <w:rPr>
                                      <w:rFonts w:ascii="Corbel" w:hAnsi="Corbel"/>
                                      <w:sz w:val="16"/>
                                      <w:szCs w:val="16"/>
                                    </w:rPr>
                                  </w:pPr>
                                  <w:r>
                                    <w:rPr>
                                      <w:rFonts w:ascii="Corbel" w:hAnsi="Corbel"/>
                                      <w:b/>
                                      <w:i/>
                                      <w:sz w:val="18"/>
                                      <w:szCs w:val="18"/>
                                    </w:rPr>
                                    <w:t>Maximum Residual Disinfectant Level</w:t>
                                  </w:r>
                                  <w:r w:rsidR="000F0C77">
                                    <w:rPr>
                                      <w:rFonts w:ascii="Corbel" w:hAnsi="Corbel"/>
                                      <w:b/>
                                      <w:i/>
                                      <w:sz w:val="18"/>
                                      <w:szCs w:val="18"/>
                                    </w:rPr>
                                    <w:t xml:space="preserve"> Goal</w:t>
                                  </w:r>
                                  <w:r>
                                    <w:rPr>
                                      <w:rFonts w:ascii="Corbel" w:hAnsi="Corbel"/>
                                      <w:b/>
                                      <w:i/>
                                      <w:sz w:val="18"/>
                                      <w:szCs w:val="18"/>
                                    </w:rPr>
                                    <w:t xml:space="preserve"> (MRDLG)</w:t>
                                  </w:r>
                                  <w:r>
                                    <w:rPr>
                                      <w:rFonts w:ascii="Corbel" w:hAnsi="Corbel"/>
                                      <w:sz w:val="18"/>
                                      <w:szCs w:val="18"/>
                                    </w:rPr>
                                    <w:t xml:space="preserve"> – </w:t>
                                  </w:r>
                                  <w:r>
                                    <w:rPr>
                                      <w:rFonts w:ascii="Corbel" w:hAnsi="Corbel"/>
                                      <w:sz w:val="16"/>
                                      <w:szCs w:val="16"/>
                                    </w:rPr>
                                    <w:t>The level of a drinking water disinfectant below which there is no known or expected risk to health.  MRDLGs do not reflect the benefits of the use of disinfectants to control microbial contaminants.</w:t>
                                  </w:r>
                                </w:p>
                                <w:p w:rsidR="00BD6E36" w:rsidRDefault="00BD6E36" w:rsidP="00FE29A5">
                                  <w:pPr>
                                    <w:spacing w:after="0" w:line="240" w:lineRule="auto"/>
                                    <w:rPr>
                                      <w:rFonts w:ascii="Corbel" w:hAnsi="Corbel"/>
                                      <w:sz w:val="16"/>
                                      <w:szCs w:val="16"/>
                                    </w:rPr>
                                  </w:pPr>
                                </w:p>
                                <w:p w:rsidR="00BD6E36" w:rsidRDefault="00BD6E36" w:rsidP="00FE29A5">
                                  <w:pPr>
                                    <w:spacing w:after="0" w:line="240" w:lineRule="auto"/>
                                    <w:rPr>
                                      <w:rFonts w:ascii="Corbel" w:hAnsi="Corbel"/>
                                      <w:sz w:val="16"/>
                                      <w:szCs w:val="16"/>
                                    </w:rPr>
                                  </w:pPr>
                                  <w:r>
                                    <w:rPr>
                                      <w:rFonts w:ascii="Corbel" w:hAnsi="Corbel"/>
                                      <w:b/>
                                      <w:i/>
                                      <w:sz w:val="18"/>
                                      <w:szCs w:val="18"/>
                                    </w:rPr>
                                    <w:t>n/</w:t>
                                  </w:r>
                                  <w:proofErr w:type="gramStart"/>
                                  <w:r>
                                    <w:rPr>
                                      <w:rFonts w:ascii="Corbel" w:hAnsi="Corbel"/>
                                      <w:b/>
                                      <w:i/>
                                      <w:sz w:val="18"/>
                                      <w:szCs w:val="18"/>
                                    </w:rPr>
                                    <w:t xml:space="preserve">a </w:t>
                                  </w:r>
                                  <w:r>
                                    <w:rPr>
                                      <w:rFonts w:ascii="Corbel" w:hAnsi="Corbel"/>
                                      <w:sz w:val="18"/>
                                      <w:szCs w:val="18"/>
                                    </w:rPr>
                                    <w:t xml:space="preserve"> –</w:t>
                                  </w:r>
                                  <w:proofErr w:type="gramEnd"/>
                                  <w:r>
                                    <w:rPr>
                                      <w:rFonts w:ascii="Corbel" w:hAnsi="Corbel"/>
                                      <w:sz w:val="18"/>
                                      <w:szCs w:val="18"/>
                                    </w:rPr>
                                    <w:t xml:space="preserve"> </w:t>
                                  </w:r>
                                  <w:r>
                                    <w:rPr>
                                      <w:rFonts w:ascii="Corbel" w:hAnsi="Corbel"/>
                                      <w:sz w:val="16"/>
                                      <w:szCs w:val="16"/>
                                    </w:rPr>
                                    <w:t>Not applicable</w:t>
                                  </w:r>
                                </w:p>
                                <w:p w:rsidR="00BD6E36" w:rsidRDefault="00BD6E36" w:rsidP="00FE29A5">
                                  <w:pPr>
                                    <w:spacing w:after="0" w:line="240" w:lineRule="auto"/>
                                    <w:rPr>
                                      <w:rFonts w:ascii="Corbel" w:hAnsi="Corbel"/>
                                      <w:sz w:val="16"/>
                                      <w:szCs w:val="16"/>
                                    </w:rPr>
                                  </w:pPr>
                                </w:p>
                                <w:p w:rsidR="00BD6E36" w:rsidRDefault="00BD6E36" w:rsidP="00FE29A5">
                                  <w:pPr>
                                    <w:spacing w:after="0" w:line="240" w:lineRule="auto"/>
                                    <w:rPr>
                                      <w:rFonts w:ascii="Corbel" w:hAnsi="Corbel"/>
                                      <w:sz w:val="16"/>
                                      <w:szCs w:val="16"/>
                                    </w:rPr>
                                  </w:pPr>
                                  <w:r>
                                    <w:rPr>
                                      <w:rFonts w:ascii="Corbel" w:hAnsi="Corbel"/>
                                      <w:b/>
                                      <w:i/>
                                      <w:sz w:val="18"/>
                                      <w:szCs w:val="18"/>
                                    </w:rPr>
                                    <w:t>N/</w:t>
                                  </w:r>
                                  <w:proofErr w:type="gramStart"/>
                                  <w:r>
                                    <w:rPr>
                                      <w:rFonts w:ascii="Corbel" w:hAnsi="Corbel"/>
                                      <w:b/>
                                      <w:i/>
                                      <w:sz w:val="18"/>
                                      <w:szCs w:val="18"/>
                                    </w:rPr>
                                    <w:t xml:space="preserve">D </w:t>
                                  </w:r>
                                  <w:r>
                                    <w:rPr>
                                      <w:rFonts w:ascii="Corbel" w:hAnsi="Corbel"/>
                                      <w:sz w:val="18"/>
                                      <w:szCs w:val="18"/>
                                    </w:rPr>
                                    <w:t xml:space="preserve"> –</w:t>
                                  </w:r>
                                  <w:proofErr w:type="gramEnd"/>
                                  <w:r>
                                    <w:rPr>
                                      <w:rFonts w:ascii="Corbel" w:hAnsi="Corbel"/>
                                      <w:sz w:val="18"/>
                                      <w:szCs w:val="18"/>
                                    </w:rPr>
                                    <w:t xml:space="preserve"> </w:t>
                                  </w:r>
                                  <w:r>
                                    <w:rPr>
                                      <w:rFonts w:ascii="Corbel" w:hAnsi="Corbel"/>
                                      <w:sz w:val="16"/>
                                      <w:szCs w:val="16"/>
                                    </w:rPr>
                                    <w:t>Non-detect</w:t>
                                  </w:r>
                                </w:p>
                                <w:p w:rsidR="00BD6E36" w:rsidRDefault="00BD6E36" w:rsidP="00FE29A5">
                                  <w:pPr>
                                    <w:spacing w:after="0" w:line="240" w:lineRule="auto"/>
                                    <w:rPr>
                                      <w:rFonts w:ascii="Corbel" w:hAnsi="Corbel"/>
                                      <w:sz w:val="16"/>
                                      <w:szCs w:val="16"/>
                                    </w:rPr>
                                  </w:pPr>
                                </w:p>
                                <w:p w:rsidR="00BD6E36" w:rsidRDefault="00BD6E36" w:rsidP="00FE29A5">
                                  <w:pPr>
                                    <w:spacing w:after="0" w:line="240" w:lineRule="auto"/>
                                    <w:rPr>
                                      <w:rFonts w:ascii="Corbel" w:hAnsi="Corbel"/>
                                      <w:sz w:val="16"/>
                                      <w:szCs w:val="16"/>
                                    </w:rPr>
                                  </w:pPr>
                                  <w:r w:rsidRPr="00FE29A5">
                                    <w:rPr>
                                      <w:rFonts w:ascii="Corbel" w:hAnsi="Corbel"/>
                                      <w:b/>
                                      <w:i/>
                                      <w:sz w:val="16"/>
                                      <w:szCs w:val="16"/>
                                    </w:rPr>
                                    <w:t>Parts per million (ppm) or Milligrams per liter</w:t>
                                  </w:r>
                                  <w:r>
                                    <w:rPr>
                                      <w:rFonts w:ascii="Corbel" w:hAnsi="Corbel"/>
                                      <w:sz w:val="16"/>
                                      <w:szCs w:val="16"/>
                                    </w:rPr>
                                    <w:t xml:space="preserve"> – or one ounce in 7,350 gallons of water</w:t>
                                  </w:r>
                                </w:p>
                                <w:p w:rsidR="00BD6E36" w:rsidRDefault="00BD6E36" w:rsidP="00FE29A5">
                                  <w:pPr>
                                    <w:spacing w:after="0" w:line="240" w:lineRule="auto"/>
                                    <w:rPr>
                                      <w:rFonts w:ascii="Corbel" w:hAnsi="Corbel"/>
                                      <w:sz w:val="16"/>
                                      <w:szCs w:val="16"/>
                                    </w:rPr>
                                  </w:pPr>
                                </w:p>
                                <w:p w:rsidR="00BD6E36" w:rsidRDefault="00BD6E36" w:rsidP="00FE29A5">
                                  <w:pPr>
                                    <w:spacing w:after="0" w:line="240" w:lineRule="auto"/>
                                    <w:rPr>
                                      <w:rFonts w:ascii="Corbel" w:hAnsi="Corbel"/>
                                      <w:sz w:val="16"/>
                                      <w:szCs w:val="16"/>
                                    </w:rPr>
                                  </w:pPr>
                                  <w:r w:rsidRPr="00FE29A5">
                                    <w:rPr>
                                      <w:rFonts w:ascii="Corbel" w:hAnsi="Corbel"/>
                                      <w:b/>
                                      <w:i/>
                                      <w:sz w:val="16"/>
                                      <w:szCs w:val="16"/>
                                    </w:rPr>
                                    <w:t xml:space="preserve">Parts per </w:t>
                                  </w:r>
                                  <w:r>
                                    <w:rPr>
                                      <w:rFonts w:ascii="Corbel" w:hAnsi="Corbel"/>
                                      <w:b/>
                                      <w:i/>
                                      <w:sz w:val="16"/>
                                      <w:szCs w:val="16"/>
                                    </w:rPr>
                                    <w:t>billion</w:t>
                                  </w:r>
                                  <w:r w:rsidRPr="00FE29A5">
                                    <w:rPr>
                                      <w:rFonts w:ascii="Corbel" w:hAnsi="Corbel"/>
                                      <w:b/>
                                      <w:i/>
                                      <w:sz w:val="16"/>
                                      <w:szCs w:val="16"/>
                                    </w:rPr>
                                    <w:t xml:space="preserve"> (pp</w:t>
                                  </w:r>
                                  <w:r>
                                    <w:rPr>
                                      <w:rFonts w:ascii="Corbel" w:hAnsi="Corbel"/>
                                      <w:b/>
                                      <w:i/>
                                      <w:sz w:val="16"/>
                                      <w:szCs w:val="16"/>
                                    </w:rPr>
                                    <w:t>b) or Micro</w:t>
                                  </w:r>
                                  <w:r w:rsidRPr="00FE29A5">
                                    <w:rPr>
                                      <w:rFonts w:ascii="Corbel" w:hAnsi="Corbel"/>
                                      <w:b/>
                                      <w:i/>
                                      <w:sz w:val="16"/>
                                      <w:szCs w:val="16"/>
                                    </w:rPr>
                                    <w:t>grams per liter</w:t>
                                  </w:r>
                                  <w:r>
                                    <w:rPr>
                                      <w:rFonts w:ascii="Corbel" w:hAnsi="Corbel"/>
                                      <w:sz w:val="16"/>
                                      <w:szCs w:val="16"/>
                                    </w:rPr>
                                    <w:t xml:space="preserve"> </w:t>
                                  </w:r>
                                  <w:r w:rsidR="003E7A9D" w:rsidRPr="003E7A9D">
                                    <w:rPr>
                                      <w:rFonts w:ascii="Corbel" w:hAnsi="Corbel"/>
                                      <w:b/>
                                      <w:sz w:val="16"/>
                                      <w:szCs w:val="16"/>
                                    </w:rPr>
                                    <w:t>(</w:t>
                                  </w:r>
                                  <w:proofErr w:type="spellStart"/>
                                  <w:r w:rsidR="00485113">
                                    <w:rPr>
                                      <w:rFonts w:ascii="Corbel" w:hAnsi="Corbel"/>
                                      <w:b/>
                                      <w:sz w:val="16"/>
                                      <w:szCs w:val="16"/>
                                    </w:rPr>
                                    <w:t>u</w:t>
                                  </w:r>
                                  <w:r w:rsidR="003E7A9D" w:rsidRPr="003E7A9D">
                                    <w:rPr>
                                      <w:rFonts w:ascii="Corbel" w:hAnsi="Corbel"/>
                                      <w:b/>
                                      <w:sz w:val="16"/>
                                      <w:szCs w:val="16"/>
                                    </w:rPr>
                                    <w:t>g</w:t>
                                  </w:r>
                                  <w:proofErr w:type="spellEnd"/>
                                  <w:r w:rsidR="003E7A9D" w:rsidRPr="003E7A9D">
                                    <w:rPr>
                                      <w:rFonts w:ascii="Corbel" w:hAnsi="Corbel"/>
                                      <w:b/>
                                      <w:sz w:val="16"/>
                                      <w:szCs w:val="16"/>
                                    </w:rPr>
                                    <w:t xml:space="preserve">/l) </w:t>
                                  </w:r>
                                  <w:r>
                                    <w:rPr>
                                      <w:rFonts w:ascii="Corbel" w:hAnsi="Corbel"/>
                                      <w:sz w:val="16"/>
                                      <w:szCs w:val="16"/>
                                    </w:rPr>
                                    <w:t>– or one ounce in 7,350,000 gallons of water</w:t>
                                  </w:r>
                                </w:p>
                                <w:p w:rsidR="00BD6E36" w:rsidRDefault="00BD6E36" w:rsidP="00FE29A5">
                                  <w:pPr>
                                    <w:spacing w:after="0" w:line="240" w:lineRule="auto"/>
                                    <w:rPr>
                                      <w:rFonts w:ascii="Corbel" w:hAnsi="Corbel"/>
                                      <w:sz w:val="16"/>
                                      <w:szCs w:val="16"/>
                                    </w:rPr>
                                  </w:pPr>
                                </w:p>
                                <w:p w:rsidR="00BD6E36" w:rsidRDefault="00BD6E36" w:rsidP="00FE29A5">
                                  <w:pPr>
                                    <w:spacing w:after="0" w:line="240" w:lineRule="auto"/>
                                    <w:rPr>
                                      <w:rFonts w:ascii="Corbel" w:hAnsi="Corbel"/>
                                      <w:sz w:val="16"/>
                                      <w:szCs w:val="16"/>
                                    </w:rPr>
                                  </w:pPr>
                                  <w:r w:rsidRPr="00FE29A5">
                                    <w:rPr>
                                      <w:rFonts w:ascii="Corbel" w:hAnsi="Corbel"/>
                                      <w:b/>
                                      <w:i/>
                                      <w:sz w:val="16"/>
                                      <w:szCs w:val="16"/>
                                    </w:rPr>
                                    <w:t>Pico curies per liter(</w:t>
                                  </w:r>
                                  <w:proofErr w:type="spellStart"/>
                                  <w:r w:rsidRPr="00FE29A5">
                                    <w:rPr>
                                      <w:rFonts w:ascii="Corbel" w:hAnsi="Corbel"/>
                                      <w:b/>
                                      <w:i/>
                                      <w:sz w:val="16"/>
                                      <w:szCs w:val="16"/>
                                    </w:rPr>
                                    <w:t>pCi</w:t>
                                  </w:r>
                                  <w:proofErr w:type="spellEnd"/>
                                  <w:r w:rsidRPr="00FE29A5">
                                    <w:rPr>
                                      <w:rFonts w:ascii="Corbel" w:hAnsi="Corbel"/>
                                      <w:b/>
                                      <w:i/>
                                      <w:sz w:val="16"/>
                                      <w:szCs w:val="16"/>
                                    </w:rPr>
                                    <w:t>/L)</w:t>
                                  </w:r>
                                  <w:r>
                                    <w:rPr>
                                      <w:rFonts w:ascii="Corbel" w:hAnsi="Corbel"/>
                                      <w:sz w:val="16"/>
                                      <w:szCs w:val="16"/>
                                    </w:rPr>
                                    <w:t xml:space="preserve"> – Pico curies per liter is a measure of the radioactivity in water.</w:t>
                                  </w:r>
                                </w:p>
                                <w:p w:rsidR="00BD6E36" w:rsidRDefault="00BD6E36" w:rsidP="00FE29A5">
                                  <w:pPr>
                                    <w:spacing w:after="0" w:line="240" w:lineRule="auto"/>
                                    <w:rPr>
                                      <w:rFonts w:ascii="Corbel" w:hAnsi="Corbel"/>
                                      <w:sz w:val="16"/>
                                      <w:szCs w:val="16"/>
                                    </w:rPr>
                                  </w:pPr>
                                </w:p>
                                <w:p w:rsidR="00BD6E36" w:rsidRPr="0038067F" w:rsidRDefault="00BD6E36" w:rsidP="00AE7779">
                                  <w:pPr>
                                    <w:spacing w:line="240" w:lineRule="auto"/>
                                    <w:rPr>
                                      <w:rFonts w:ascii="Corbel" w:hAnsi="Corbe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3F994" id="_x0000_t202" coordsize="21600,21600" o:spt="202" path="m,l,21600r21600,l21600,xe">
                      <v:stroke joinstyle="miter"/>
                      <v:path gradientshapeok="t" o:connecttype="rect"/>
                    </v:shapetype>
                    <v:shape id="Text Box 2" o:spid="_x0000_s1026" type="#_x0000_t202" style="position:absolute;margin-left:-248.4pt;margin-top:-.5pt;width:241.45pt;height:5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" filled="f" stroked="f">
                      <v:textbox>
                        <w:txbxContent>
                          <w:p w:rsidR="00BD6E36" w:rsidRDefault="00BD6E36" w:rsidP="0038067F">
                            <w:pPr>
                              <w:spacing w:after="0" w:line="240" w:lineRule="auto"/>
                              <w:rPr>
                                <w:rFonts w:ascii="Corbel" w:hAnsi="Corbel"/>
                                <w:sz w:val="18"/>
                                <w:szCs w:val="18"/>
                              </w:rPr>
                            </w:pPr>
                            <w:r w:rsidRPr="0038067F">
                              <w:rPr>
                                <w:rFonts w:ascii="Corbel" w:hAnsi="Corbel"/>
                                <w:sz w:val="18"/>
                                <w:szCs w:val="18"/>
                              </w:rPr>
                              <w:t>The Talatha Rural Community Water District routinely monitors for constituents in your drinking water</w:t>
                            </w:r>
                            <w:r>
                              <w:rPr>
                                <w:rFonts w:ascii="Corbel" w:hAnsi="Corbel"/>
                                <w:sz w:val="18"/>
                                <w:szCs w:val="18"/>
                              </w:rPr>
                              <w:t xml:space="preserve"> according to federal and state laws.  The table in this report shows the results of our monitoring for the period </w:t>
                            </w:r>
                            <w:r w:rsidRPr="0038067F">
                              <w:rPr>
                                <w:rFonts w:ascii="Corbel" w:hAnsi="Corbel"/>
                                <w:sz w:val="18"/>
                                <w:szCs w:val="18"/>
                                <w:u w:val="single"/>
                              </w:rPr>
                              <w:t>of January 1</w:t>
                            </w:r>
                            <w:r w:rsidRPr="0038067F">
                              <w:rPr>
                                <w:rFonts w:ascii="Corbel" w:hAnsi="Corbel"/>
                                <w:sz w:val="18"/>
                                <w:szCs w:val="18"/>
                                <w:u w:val="single"/>
                                <w:vertAlign w:val="superscript"/>
                              </w:rPr>
                              <w:t>st</w:t>
                            </w:r>
                            <w:r w:rsidRPr="0038067F">
                              <w:rPr>
                                <w:rFonts w:ascii="Corbel" w:hAnsi="Corbel"/>
                                <w:sz w:val="18"/>
                                <w:szCs w:val="18"/>
                                <w:u w:val="single"/>
                              </w:rPr>
                              <w:t xml:space="preserve"> to December 31</w:t>
                            </w:r>
                            <w:r w:rsidRPr="0038067F">
                              <w:rPr>
                                <w:rFonts w:ascii="Corbel" w:hAnsi="Corbel"/>
                                <w:sz w:val="18"/>
                                <w:szCs w:val="18"/>
                                <w:u w:val="single"/>
                                <w:vertAlign w:val="superscript"/>
                              </w:rPr>
                              <w:t>st</w:t>
                            </w:r>
                            <w:r w:rsidR="00D213D3">
                              <w:rPr>
                                <w:rFonts w:ascii="Corbel" w:hAnsi="Corbel"/>
                                <w:sz w:val="18"/>
                                <w:szCs w:val="18"/>
                                <w:u w:val="single"/>
                              </w:rPr>
                              <w:t xml:space="preserve"> 2016</w:t>
                            </w:r>
                            <w:r>
                              <w:rPr>
                                <w:rFonts w:ascii="Corbel" w:hAnsi="Corbel"/>
                                <w:sz w:val="18"/>
                                <w:szCs w:val="18"/>
                              </w:rPr>
                              <w:t xml:space="preserve">. </w:t>
                            </w:r>
                          </w:p>
                          <w:p w:rsidR="00BD6E36" w:rsidRDefault="00BD6E36" w:rsidP="0038067F">
                            <w:pPr>
                              <w:spacing w:after="0" w:line="240" w:lineRule="auto"/>
                              <w:rPr>
                                <w:rFonts w:ascii="Corbel" w:hAnsi="Corbel"/>
                                <w:sz w:val="18"/>
                                <w:szCs w:val="18"/>
                              </w:rPr>
                            </w:pPr>
                            <w:bookmarkStart w:id="1" w:name="_GoBack"/>
                            <w:bookmarkEnd w:id="1"/>
                          </w:p>
                          <w:p w:rsidR="00BD6E36" w:rsidRPr="0038067F" w:rsidRDefault="00BD6E36" w:rsidP="0038067F">
                            <w:pPr>
                              <w:spacing w:after="0" w:line="240" w:lineRule="auto"/>
                              <w:rPr>
                                <w:rFonts w:ascii="Corbel" w:hAnsi="Corbel"/>
                                <w:b/>
                                <w:sz w:val="18"/>
                                <w:szCs w:val="18"/>
                              </w:rPr>
                            </w:pPr>
                            <w:r w:rsidRPr="0038067F">
                              <w:rPr>
                                <w:rFonts w:ascii="Corbel" w:hAnsi="Corbel"/>
                                <w:b/>
                                <w:sz w:val="18"/>
                                <w:szCs w:val="18"/>
                              </w:rPr>
                              <w:t>DEFINITIONS</w:t>
                            </w:r>
                          </w:p>
                          <w:p w:rsidR="00BD6E36" w:rsidRDefault="00BD6E36" w:rsidP="0038067F">
                            <w:pPr>
                              <w:spacing w:after="0" w:line="240" w:lineRule="auto"/>
                              <w:rPr>
                                <w:rFonts w:ascii="Corbel" w:hAnsi="Corbel"/>
                                <w:sz w:val="18"/>
                                <w:szCs w:val="18"/>
                              </w:rPr>
                            </w:pPr>
                            <w:r>
                              <w:rPr>
                                <w:rFonts w:ascii="Corbel" w:hAnsi="Corbel"/>
                                <w:sz w:val="18"/>
                                <w:szCs w:val="18"/>
                              </w:rPr>
                              <w:t>In the ‘Test Results’ table to the right, you may find unfamiliar terms and abbreviations.  To help you better understand these terms, the following definitions are provided:</w:t>
                            </w:r>
                          </w:p>
                          <w:p w:rsidR="00BD6E36" w:rsidRDefault="00BD6E36" w:rsidP="0038067F">
                            <w:pPr>
                              <w:spacing w:after="0" w:line="240" w:lineRule="auto"/>
                              <w:rPr>
                                <w:rFonts w:ascii="Corbel" w:hAnsi="Corbel"/>
                                <w:sz w:val="18"/>
                                <w:szCs w:val="18"/>
                              </w:rPr>
                            </w:pPr>
                          </w:p>
                          <w:p w:rsidR="00BD6E36" w:rsidRPr="0038067F" w:rsidRDefault="00BD6E36" w:rsidP="0038067F">
                            <w:pPr>
                              <w:spacing w:after="0" w:line="240" w:lineRule="auto"/>
                              <w:rPr>
                                <w:rFonts w:ascii="Corbel" w:hAnsi="Corbel"/>
                                <w:sz w:val="16"/>
                                <w:szCs w:val="16"/>
                              </w:rPr>
                            </w:pPr>
                            <w:r w:rsidRPr="0038067F">
                              <w:rPr>
                                <w:rFonts w:ascii="Corbel" w:hAnsi="Corbel"/>
                                <w:b/>
                                <w:i/>
                                <w:sz w:val="18"/>
                                <w:szCs w:val="18"/>
                              </w:rPr>
                              <w:t>Action Level (AL)</w:t>
                            </w:r>
                            <w:r>
                              <w:rPr>
                                <w:rFonts w:ascii="Corbel" w:hAnsi="Corbel"/>
                                <w:sz w:val="18"/>
                                <w:szCs w:val="18"/>
                              </w:rPr>
                              <w:t xml:space="preserve"> – </w:t>
                            </w:r>
                            <w:r w:rsidRPr="0038067F">
                              <w:rPr>
                                <w:rFonts w:ascii="Corbel" w:hAnsi="Corbel"/>
                                <w:sz w:val="16"/>
                                <w:szCs w:val="16"/>
                              </w:rPr>
                              <w:t>the concentration of a contaminant which, if exceeded, triggers treatment or other requirements which a water system must follow.</w:t>
                            </w:r>
                          </w:p>
                          <w:p w:rsidR="00BD6E36" w:rsidRDefault="00BD6E36" w:rsidP="0038067F">
                            <w:pPr>
                              <w:spacing w:after="0" w:line="240" w:lineRule="auto"/>
                              <w:rPr>
                                <w:rFonts w:ascii="Corbel" w:hAnsi="Corbel"/>
                                <w:sz w:val="18"/>
                                <w:szCs w:val="18"/>
                              </w:rPr>
                            </w:pPr>
                          </w:p>
                          <w:p w:rsidR="00BD6E36" w:rsidRDefault="00BD6E36" w:rsidP="0038067F">
                            <w:pPr>
                              <w:spacing w:after="0" w:line="240" w:lineRule="auto"/>
                              <w:rPr>
                                <w:rFonts w:ascii="Corbel" w:hAnsi="Corbel"/>
                                <w:sz w:val="16"/>
                                <w:szCs w:val="16"/>
                              </w:rPr>
                            </w:pPr>
                            <w:r w:rsidRPr="0038067F">
                              <w:rPr>
                                <w:rFonts w:ascii="Corbel" w:hAnsi="Corbel"/>
                                <w:b/>
                                <w:i/>
                                <w:sz w:val="18"/>
                                <w:szCs w:val="18"/>
                              </w:rPr>
                              <w:t>Action Level</w:t>
                            </w:r>
                            <w:r>
                              <w:rPr>
                                <w:rFonts w:ascii="Corbel" w:hAnsi="Corbel"/>
                                <w:b/>
                                <w:i/>
                                <w:sz w:val="18"/>
                                <w:szCs w:val="18"/>
                              </w:rPr>
                              <w:t xml:space="preserve"> Goal</w:t>
                            </w:r>
                            <w:r w:rsidRPr="0038067F">
                              <w:rPr>
                                <w:rFonts w:ascii="Corbel" w:hAnsi="Corbel"/>
                                <w:b/>
                                <w:i/>
                                <w:sz w:val="18"/>
                                <w:szCs w:val="18"/>
                              </w:rPr>
                              <w:t xml:space="preserve"> (AL</w:t>
                            </w:r>
                            <w:r>
                              <w:rPr>
                                <w:rFonts w:ascii="Corbel" w:hAnsi="Corbel"/>
                                <w:b/>
                                <w:i/>
                                <w:sz w:val="18"/>
                                <w:szCs w:val="18"/>
                              </w:rPr>
                              <w:t>G</w:t>
                            </w:r>
                            <w:r w:rsidRPr="0038067F">
                              <w:rPr>
                                <w:rFonts w:ascii="Corbel" w:hAnsi="Corbel"/>
                                <w:b/>
                                <w:i/>
                                <w:sz w:val="18"/>
                                <w:szCs w:val="18"/>
                              </w:rPr>
                              <w:t>)</w:t>
                            </w:r>
                            <w:r>
                              <w:rPr>
                                <w:rFonts w:ascii="Corbel" w:hAnsi="Corbel"/>
                                <w:sz w:val="18"/>
                                <w:szCs w:val="18"/>
                              </w:rPr>
                              <w:t xml:space="preserve"> – </w:t>
                            </w:r>
                            <w:r w:rsidRPr="0038067F">
                              <w:rPr>
                                <w:rFonts w:ascii="Corbel" w:hAnsi="Corbel"/>
                                <w:sz w:val="16"/>
                                <w:szCs w:val="16"/>
                              </w:rPr>
                              <w:t xml:space="preserve">the </w:t>
                            </w:r>
                            <w:r>
                              <w:rPr>
                                <w:rFonts w:ascii="Corbel" w:hAnsi="Corbel"/>
                                <w:sz w:val="16"/>
                                <w:szCs w:val="16"/>
                              </w:rPr>
                              <w:t xml:space="preserve">level of a contaminant in drinking water below which there is no known or expected risk to health.  ALGs allow for a margin of safety. </w:t>
                            </w:r>
                          </w:p>
                          <w:p w:rsidR="00BD6E36" w:rsidRDefault="00BD6E36" w:rsidP="0038067F">
                            <w:pPr>
                              <w:spacing w:after="0" w:line="240" w:lineRule="auto"/>
                              <w:rPr>
                                <w:rFonts w:ascii="Corbel" w:hAnsi="Corbel"/>
                                <w:sz w:val="16"/>
                                <w:szCs w:val="16"/>
                              </w:rPr>
                            </w:pPr>
                          </w:p>
                          <w:p w:rsidR="00BD6E36" w:rsidRDefault="00BD6E36" w:rsidP="00DD1ED5">
                            <w:pPr>
                              <w:spacing w:after="0" w:line="240" w:lineRule="auto"/>
                              <w:rPr>
                                <w:rFonts w:ascii="Corbel" w:hAnsi="Corbel"/>
                                <w:sz w:val="16"/>
                                <w:szCs w:val="16"/>
                              </w:rPr>
                            </w:pPr>
                            <w:proofErr w:type="spellStart"/>
                            <w:proofErr w:type="gramStart"/>
                            <w:r w:rsidRPr="0038067F">
                              <w:rPr>
                                <w:rFonts w:ascii="Corbel" w:hAnsi="Corbel"/>
                                <w:b/>
                                <w:i/>
                                <w:sz w:val="18"/>
                                <w:szCs w:val="18"/>
                              </w:rPr>
                              <w:t>A</w:t>
                            </w:r>
                            <w:r>
                              <w:rPr>
                                <w:rFonts w:ascii="Corbel" w:hAnsi="Corbel"/>
                                <w:b/>
                                <w:i/>
                                <w:sz w:val="18"/>
                                <w:szCs w:val="18"/>
                              </w:rPr>
                              <w:t>vg</w:t>
                            </w:r>
                            <w:proofErr w:type="spellEnd"/>
                            <w:r>
                              <w:rPr>
                                <w:rFonts w:ascii="Corbel" w:hAnsi="Corbel"/>
                                <w:b/>
                                <w:i/>
                                <w:sz w:val="18"/>
                                <w:szCs w:val="18"/>
                              </w:rPr>
                              <w:t xml:space="preserve"> </w:t>
                            </w:r>
                            <w:r>
                              <w:rPr>
                                <w:rFonts w:ascii="Corbel" w:hAnsi="Corbel"/>
                                <w:sz w:val="18"/>
                                <w:szCs w:val="18"/>
                              </w:rPr>
                              <w:t xml:space="preserve"> –</w:t>
                            </w:r>
                            <w:proofErr w:type="gramEnd"/>
                            <w:r>
                              <w:rPr>
                                <w:rFonts w:ascii="Corbel" w:hAnsi="Corbel"/>
                                <w:sz w:val="18"/>
                                <w:szCs w:val="18"/>
                              </w:rPr>
                              <w:t xml:space="preserve"> </w:t>
                            </w:r>
                            <w:r>
                              <w:rPr>
                                <w:rFonts w:ascii="Corbel" w:hAnsi="Corbel"/>
                                <w:sz w:val="16"/>
                                <w:szCs w:val="16"/>
                              </w:rPr>
                              <w:t>Regulatory compliance with some MCLs are based on running annual average of monthly samples.</w:t>
                            </w:r>
                          </w:p>
                          <w:p w:rsidR="00BD6E36" w:rsidRDefault="00BD6E36" w:rsidP="00DD1ED5">
                            <w:pPr>
                              <w:spacing w:after="0" w:line="240" w:lineRule="auto"/>
                              <w:rPr>
                                <w:rFonts w:ascii="Corbel" w:hAnsi="Corbel"/>
                                <w:sz w:val="16"/>
                                <w:szCs w:val="16"/>
                              </w:rPr>
                            </w:pPr>
                          </w:p>
                          <w:p w:rsidR="00BD6E36" w:rsidRDefault="00BD6E36" w:rsidP="00DD1ED5">
                            <w:pPr>
                              <w:spacing w:after="0" w:line="240" w:lineRule="auto"/>
                              <w:rPr>
                                <w:rFonts w:ascii="Corbel" w:hAnsi="Corbel"/>
                                <w:sz w:val="16"/>
                                <w:szCs w:val="16"/>
                              </w:rPr>
                            </w:pPr>
                            <w:r>
                              <w:rPr>
                                <w:rFonts w:ascii="Corbel" w:hAnsi="Corbel"/>
                                <w:b/>
                                <w:i/>
                                <w:sz w:val="18"/>
                                <w:szCs w:val="18"/>
                              </w:rPr>
                              <w:t>Maximum Contaminant Level</w:t>
                            </w:r>
                            <w:r w:rsidRPr="0038067F">
                              <w:rPr>
                                <w:rFonts w:ascii="Corbel" w:hAnsi="Corbel"/>
                                <w:b/>
                                <w:i/>
                                <w:sz w:val="18"/>
                                <w:szCs w:val="18"/>
                              </w:rPr>
                              <w:t xml:space="preserve"> (</w:t>
                            </w:r>
                            <w:r>
                              <w:rPr>
                                <w:rFonts w:ascii="Corbel" w:hAnsi="Corbel"/>
                                <w:b/>
                                <w:i/>
                                <w:sz w:val="18"/>
                                <w:szCs w:val="18"/>
                              </w:rPr>
                              <w:t>MC</w:t>
                            </w:r>
                            <w:r w:rsidRPr="0038067F">
                              <w:rPr>
                                <w:rFonts w:ascii="Corbel" w:hAnsi="Corbel"/>
                                <w:b/>
                                <w:i/>
                                <w:sz w:val="18"/>
                                <w:szCs w:val="18"/>
                              </w:rPr>
                              <w:t>L)</w:t>
                            </w:r>
                            <w:r>
                              <w:rPr>
                                <w:rFonts w:ascii="Corbel" w:hAnsi="Corbel"/>
                                <w:sz w:val="18"/>
                                <w:szCs w:val="18"/>
                              </w:rPr>
                              <w:t xml:space="preserve"> – </w:t>
                            </w:r>
                            <w:r>
                              <w:rPr>
                                <w:rFonts w:ascii="Corbel" w:hAnsi="Corbel"/>
                                <w:sz w:val="16"/>
                                <w:szCs w:val="16"/>
                              </w:rPr>
                              <w:t>The highest level of a contaminant that is al</w:t>
                            </w:r>
                            <w:r w:rsidR="000A7A83">
                              <w:rPr>
                                <w:rFonts w:ascii="Corbel" w:hAnsi="Corbel"/>
                                <w:sz w:val="16"/>
                                <w:szCs w:val="16"/>
                              </w:rPr>
                              <w:t>lowed in drinking water.  MCLs are set as close to the MCLGs as feasible using the best available treatment technology.</w:t>
                            </w:r>
                          </w:p>
                          <w:p w:rsidR="00BD6E36" w:rsidRDefault="00BD6E36" w:rsidP="00DD1ED5">
                            <w:pPr>
                              <w:spacing w:after="0" w:line="240" w:lineRule="auto"/>
                              <w:rPr>
                                <w:rFonts w:ascii="Corbel" w:hAnsi="Corbel"/>
                                <w:sz w:val="16"/>
                                <w:szCs w:val="16"/>
                              </w:rPr>
                            </w:pPr>
                          </w:p>
                          <w:p w:rsidR="00BD6E36" w:rsidRDefault="00BD6E36" w:rsidP="00FE29A5">
                            <w:pPr>
                              <w:spacing w:after="0" w:line="240" w:lineRule="auto"/>
                              <w:rPr>
                                <w:rFonts w:ascii="Corbel" w:hAnsi="Corbel"/>
                                <w:sz w:val="16"/>
                                <w:szCs w:val="16"/>
                              </w:rPr>
                            </w:pPr>
                            <w:r>
                              <w:rPr>
                                <w:rFonts w:ascii="Corbel" w:hAnsi="Corbel"/>
                                <w:b/>
                                <w:i/>
                                <w:sz w:val="18"/>
                                <w:szCs w:val="18"/>
                              </w:rPr>
                              <w:t>Maximum Contaminant Level</w:t>
                            </w:r>
                            <w:r w:rsidRPr="0038067F">
                              <w:rPr>
                                <w:rFonts w:ascii="Corbel" w:hAnsi="Corbel"/>
                                <w:b/>
                                <w:i/>
                                <w:sz w:val="18"/>
                                <w:szCs w:val="18"/>
                              </w:rPr>
                              <w:t xml:space="preserve"> </w:t>
                            </w:r>
                            <w:r>
                              <w:rPr>
                                <w:rFonts w:ascii="Corbel" w:hAnsi="Corbel"/>
                                <w:b/>
                                <w:i/>
                                <w:sz w:val="18"/>
                                <w:szCs w:val="18"/>
                              </w:rPr>
                              <w:t xml:space="preserve">Goal </w:t>
                            </w:r>
                            <w:r w:rsidRPr="0038067F">
                              <w:rPr>
                                <w:rFonts w:ascii="Corbel" w:hAnsi="Corbel"/>
                                <w:b/>
                                <w:i/>
                                <w:sz w:val="18"/>
                                <w:szCs w:val="18"/>
                              </w:rPr>
                              <w:t>(</w:t>
                            </w:r>
                            <w:r>
                              <w:rPr>
                                <w:rFonts w:ascii="Corbel" w:hAnsi="Corbel"/>
                                <w:b/>
                                <w:i/>
                                <w:sz w:val="18"/>
                                <w:szCs w:val="18"/>
                              </w:rPr>
                              <w:t>MC</w:t>
                            </w:r>
                            <w:r w:rsidRPr="0038067F">
                              <w:rPr>
                                <w:rFonts w:ascii="Corbel" w:hAnsi="Corbel"/>
                                <w:b/>
                                <w:i/>
                                <w:sz w:val="18"/>
                                <w:szCs w:val="18"/>
                              </w:rPr>
                              <w:t>L</w:t>
                            </w:r>
                            <w:r>
                              <w:rPr>
                                <w:rFonts w:ascii="Corbel" w:hAnsi="Corbel"/>
                                <w:b/>
                                <w:i/>
                                <w:sz w:val="18"/>
                                <w:szCs w:val="18"/>
                              </w:rPr>
                              <w:t>G</w:t>
                            </w:r>
                            <w:r w:rsidRPr="0038067F">
                              <w:rPr>
                                <w:rFonts w:ascii="Corbel" w:hAnsi="Corbel"/>
                                <w:b/>
                                <w:i/>
                                <w:sz w:val="18"/>
                                <w:szCs w:val="18"/>
                              </w:rPr>
                              <w:t>)</w:t>
                            </w:r>
                            <w:r>
                              <w:rPr>
                                <w:rFonts w:ascii="Corbel" w:hAnsi="Corbel"/>
                                <w:sz w:val="18"/>
                                <w:szCs w:val="18"/>
                              </w:rPr>
                              <w:t xml:space="preserve"> – </w:t>
                            </w:r>
                            <w:r w:rsidR="000A7A83">
                              <w:rPr>
                                <w:rFonts w:ascii="Corbel" w:hAnsi="Corbel"/>
                                <w:sz w:val="16"/>
                                <w:szCs w:val="16"/>
                              </w:rPr>
                              <w:t xml:space="preserve">The level of a contaminant in drinking water </w:t>
                            </w:r>
                            <w:r>
                              <w:rPr>
                                <w:rFonts w:ascii="Corbel" w:hAnsi="Corbel"/>
                                <w:sz w:val="16"/>
                                <w:szCs w:val="16"/>
                              </w:rPr>
                              <w:t xml:space="preserve"> </w:t>
                            </w:r>
                            <w:r w:rsidR="000A7A83">
                              <w:rPr>
                                <w:rFonts w:ascii="Corbel" w:hAnsi="Corbel"/>
                                <w:sz w:val="16"/>
                                <w:szCs w:val="16"/>
                              </w:rPr>
                              <w:t xml:space="preserve">below which there is no known or expected risk to health.  </w:t>
                            </w:r>
                            <w:r>
                              <w:rPr>
                                <w:rFonts w:ascii="Corbel" w:hAnsi="Corbel"/>
                                <w:sz w:val="16"/>
                                <w:szCs w:val="16"/>
                              </w:rPr>
                              <w:t>MCLGs allow for a margin of safety.</w:t>
                            </w:r>
                          </w:p>
                          <w:p w:rsidR="00BD6E36" w:rsidRDefault="00BD6E36" w:rsidP="00FE29A5">
                            <w:pPr>
                              <w:spacing w:after="0" w:line="240" w:lineRule="auto"/>
                              <w:rPr>
                                <w:rFonts w:ascii="Corbel" w:hAnsi="Corbel"/>
                                <w:sz w:val="16"/>
                                <w:szCs w:val="16"/>
                              </w:rPr>
                            </w:pPr>
                          </w:p>
                          <w:p w:rsidR="00BD6E36" w:rsidRDefault="00BD6E36" w:rsidP="00FE29A5">
                            <w:pPr>
                              <w:spacing w:after="0" w:line="240" w:lineRule="auto"/>
                              <w:rPr>
                                <w:rFonts w:ascii="Corbel" w:hAnsi="Corbel"/>
                                <w:sz w:val="16"/>
                                <w:szCs w:val="16"/>
                              </w:rPr>
                            </w:pPr>
                            <w:r>
                              <w:rPr>
                                <w:rFonts w:ascii="Corbel" w:hAnsi="Corbel"/>
                                <w:b/>
                                <w:i/>
                                <w:sz w:val="18"/>
                                <w:szCs w:val="18"/>
                              </w:rPr>
                              <w:t>Maximum Residual Disinfectant Level (MRDL)</w:t>
                            </w:r>
                            <w:r>
                              <w:rPr>
                                <w:rFonts w:ascii="Corbel" w:hAnsi="Corbel"/>
                                <w:sz w:val="18"/>
                                <w:szCs w:val="18"/>
                              </w:rPr>
                              <w:t xml:space="preserve"> – </w:t>
                            </w:r>
                            <w:r>
                              <w:rPr>
                                <w:rFonts w:ascii="Corbel" w:hAnsi="Corbel"/>
                                <w:sz w:val="16"/>
                                <w:szCs w:val="16"/>
                              </w:rPr>
                              <w:t>The highest level of a disinfectant allowed in drinking water.  There is convincing evidence that addition of a disinfectant is necessary for control of microbial contaminants.</w:t>
                            </w:r>
                          </w:p>
                          <w:p w:rsidR="00BD6E36" w:rsidRDefault="00BD6E36" w:rsidP="00FE29A5">
                            <w:pPr>
                              <w:spacing w:after="0" w:line="240" w:lineRule="auto"/>
                              <w:rPr>
                                <w:rFonts w:ascii="Corbel" w:hAnsi="Corbel"/>
                                <w:sz w:val="16"/>
                                <w:szCs w:val="16"/>
                              </w:rPr>
                            </w:pPr>
                          </w:p>
                          <w:p w:rsidR="00BD6E36" w:rsidRDefault="00BD6E36" w:rsidP="00FE29A5">
                            <w:pPr>
                              <w:spacing w:after="0" w:line="240" w:lineRule="auto"/>
                              <w:rPr>
                                <w:rFonts w:ascii="Corbel" w:hAnsi="Corbel"/>
                                <w:sz w:val="16"/>
                                <w:szCs w:val="16"/>
                              </w:rPr>
                            </w:pPr>
                            <w:r>
                              <w:rPr>
                                <w:rFonts w:ascii="Corbel" w:hAnsi="Corbel"/>
                                <w:b/>
                                <w:i/>
                                <w:sz w:val="18"/>
                                <w:szCs w:val="18"/>
                              </w:rPr>
                              <w:t>Maximum Residual Disinfectant Level</w:t>
                            </w:r>
                            <w:r w:rsidR="000F0C77">
                              <w:rPr>
                                <w:rFonts w:ascii="Corbel" w:hAnsi="Corbel"/>
                                <w:b/>
                                <w:i/>
                                <w:sz w:val="18"/>
                                <w:szCs w:val="18"/>
                              </w:rPr>
                              <w:t xml:space="preserve"> Goal</w:t>
                            </w:r>
                            <w:r>
                              <w:rPr>
                                <w:rFonts w:ascii="Corbel" w:hAnsi="Corbel"/>
                                <w:b/>
                                <w:i/>
                                <w:sz w:val="18"/>
                                <w:szCs w:val="18"/>
                              </w:rPr>
                              <w:t xml:space="preserve"> (MRDLG)</w:t>
                            </w:r>
                            <w:r>
                              <w:rPr>
                                <w:rFonts w:ascii="Corbel" w:hAnsi="Corbel"/>
                                <w:sz w:val="18"/>
                                <w:szCs w:val="18"/>
                              </w:rPr>
                              <w:t xml:space="preserve"> – </w:t>
                            </w:r>
                            <w:r>
                              <w:rPr>
                                <w:rFonts w:ascii="Corbel" w:hAnsi="Corbel"/>
                                <w:sz w:val="16"/>
                                <w:szCs w:val="16"/>
                              </w:rPr>
                              <w:t>The level of a drinking water disinfectant below which there is no known or expected risk to health.  MRDLGs do not reflect the benefits of the use of disinfectants to control microbial contaminants.</w:t>
                            </w:r>
                          </w:p>
                          <w:p w:rsidR="00BD6E36" w:rsidRDefault="00BD6E36" w:rsidP="00FE29A5">
                            <w:pPr>
                              <w:spacing w:after="0" w:line="240" w:lineRule="auto"/>
                              <w:rPr>
                                <w:rFonts w:ascii="Corbel" w:hAnsi="Corbel"/>
                                <w:sz w:val="16"/>
                                <w:szCs w:val="16"/>
                              </w:rPr>
                            </w:pPr>
                          </w:p>
                          <w:p w:rsidR="00BD6E36" w:rsidRDefault="00BD6E36" w:rsidP="00FE29A5">
                            <w:pPr>
                              <w:spacing w:after="0" w:line="240" w:lineRule="auto"/>
                              <w:rPr>
                                <w:rFonts w:ascii="Corbel" w:hAnsi="Corbel"/>
                                <w:sz w:val="16"/>
                                <w:szCs w:val="16"/>
                              </w:rPr>
                            </w:pPr>
                            <w:r>
                              <w:rPr>
                                <w:rFonts w:ascii="Corbel" w:hAnsi="Corbel"/>
                                <w:b/>
                                <w:i/>
                                <w:sz w:val="18"/>
                                <w:szCs w:val="18"/>
                              </w:rPr>
                              <w:t>n/</w:t>
                            </w:r>
                            <w:proofErr w:type="gramStart"/>
                            <w:r>
                              <w:rPr>
                                <w:rFonts w:ascii="Corbel" w:hAnsi="Corbel"/>
                                <w:b/>
                                <w:i/>
                                <w:sz w:val="18"/>
                                <w:szCs w:val="18"/>
                              </w:rPr>
                              <w:t xml:space="preserve">a </w:t>
                            </w:r>
                            <w:r>
                              <w:rPr>
                                <w:rFonts w:ascii="Corbel" w:hAnsi="Corbel"/>
                                <w:sz w:val="18"/>
                                <w:szCs w:val="18"/>
                              </w:rPr>
                              <w:t xml:space="preserve"> –</w:t>
                            </w:r>
                            <w:proofErr w:type="gramEnd"/>
                            <w:r>
                              <w:rPr>
                                <w:rFonts w:ascii="Corbel" w:hAnsi="Corbel"/>
                                <w:sz w:val="18"/>
                                <w:szCs w:val="18"/>
                              </w:rPr>
                              <w:t xml:space="preserve"> </w:t>
                            </w:r>
                            <w:r>
                              <w:rPr>
                                <w:rFonts w:ascii="Corbel" w:hAnsi="Corbel"/>
                                <w:sz w:val="16"/>
                                <w:szCs w:val="16"/>
                              </w:rPr>
                              <w:t>Not applicable</w:t>
                            </w:r>
                          </w:p>
                          <w:p w:rsidR="00BD6E36" w:rsidRDefault="00BD6E36" w:rsidP="00FE29A5">
                            <w:pPr>
                              <w:spacing w:after="0" w:line="240" w:lineRule="auto"/>
                              <w:rPr>
                                <w:rFonts w:ascii="Corbel" w:hAnsi="Corbel"/>
                                <w:sz w:val="16"/>
                                <w:szCs w:val="16"/>
                              </w:rPr>
                            </w:pPr>
                          </w:p>
                          <w:p w:rsidR="00BD6E36" w:rsidRDefault="00BD6E36" w:rsidP="00FE29A5">
                            <w:pPr>
                              <w:spacing w:after="0" w:line="240" w:lineRule="auto"/>
                              <w:rPr>
                                <w:rFonts w:ascii="Corbel" w:hAnsi="Corbel"/>
                                <w:sz w:val="16"/>
                                <w:szCs w:val="16"/>
                              </w:rPr>
                            </w:pPr>
                            <w:r>
                              <w:rPr>
                                <w:rFonts w:ascii="Corbel" w:hAnsi="Corbel"/>
                                <w:b/>
                                <w:i/>
                                <w:sz w:val="18"/>
                                <w:szCs w:val="18"/>
                              </w:rPr>
                              <w:t>N/</w:t>
                            </w:r>
                            <w:proofErr w:type="gramStart"/>
                            <w:r>
                              <w:rPr>
                                <w:rFonts w:ascii="Corbel" w:hAnsi="Corbel"/>
                                <w:b/>
                                <w:i/>
                                <w:sz w:val="18"/>
                                <w:szCs w:val="18"/>
                              </w:rPr>
                              <w:t xml:space="preserve">D </w:t>
                            </w:r>
                            <w:r>
                              <w:rPr>
                                <w:rFonts w:ascii="Corbel" w:hAnsi="Corbel"/>
                                <w:sz w:val="18"/>
                                <w:szCs w:val="18"/>
                              </w:rPr>
                              <w:t xml:space="preserve"> –</w:t>
                            </w:r>
                            <w:proofErr w:type="gramEnd"/>
                            <w:r>
                              <w:rPr>
                                <w:rFonts w:ascii="Corbel" w:hAnsi="Corbel"/>
                                <w:sz w:val="18"/>
                                <w:szCs w:val="18"/>
                              </w:rPr>
                              <w:t xml:space="preserve"> </w:t>
                            </w:r>
                            <w:r>
                              <w:rPr>
                                <w:rFonts w:ascii="Corbel" w:hAnsi="Corbel"/>
                                <w:sz w:val="16"/>
                                <w:szCs w:val="16"/>
                              </w:rPr>
                              <w:t>Non-detect</w:t>
                            </w:r>
                          </w:p>
                          <w:p w:rsidR="00BD6E36" w:rsidRDefault="00BD6E36" w:rsidP="00FE29A5">
                            <w:pPr>
                              <w:spacing w:after="0" w:line="240" w:lineRule="auto"/>
                              <w:rPr>
                                <w:rFonts w:ascii="Corbel" w:hAnsi="Corbel"/>
                                <w:sz w:val="16"/>
                                <w:szCs w:val="16"/>
                              </w:rPr>
                            </w:pPr>
                          </w:p>
                          <w:p w:rsidR="00BD6E36" w:rsidRDefault="00BD6E36" w:rsidP="00FE29A5">
                            <w:pPr>
                              <w:spacing w:after="0" w:line="240" w:lineRule="auto"/>
                              <w:rPr>
                                <w:rFonts w:ascii="Corbel" w:hAnsi="Corbel"/>
                                <w:sz w:val="16"/>
                                <w:szCs w:val="16"/>
                              </w:rPr>
                            </w:pPr>
                            <w:r w:rsidRPr="00FE29A5">
                              <w:rPr>
                                <w:rFonts w:ascii="Corbel" w:hAnsi="Corbel"/>
                                <w:b/>
                                <w:i/>
                                <w:sz w:val="16"/>
                                <w:szCs w:val="16"/>
                              </w:rPr>
                              <w:t>Parts per million (ppm) or Milligrams per liter</w:t>
                            </w:r>
                            <w:r>
                              <w:rPr>
                                <w:rFonts w:ascii="Corbel" w:hAnsi="Corbel"/>
                                <w:sz w:val="16"/>
                                <w:szCs w:val="16"/>
                              </w:rPr>
                              <w:t xml:space="preserve"> – or one ounce in 7,350 gallons of water</w:t>
                            </w:r>
                          </w:p>
                          <w:p w:rsidR="00BD6E36" w:rsidRDefault="00BD6E36" w:rsidP="00FE29A5">
                            <w:pPr>
                              <w:spacing w:after="0" w:line="240" w:lineRule="auto"/>
                              <w:rPr>
                                <w:rFonts w:ascii="Corbel" w:hAnsi="Corbel"/>
                                <w:sz w:val="16"/>
                                <w:szCs w:val="16"/>
                              </w:rPr>
                            </w:pPr>
                          </w:p>
                          <w:p w:rsidR="00BD6E36" w:rsidRDefault="00BD6E36" w:rsidP="00FE29A5">
                            <w:pPr>
                              <w:spacing w:after="0" w:line="240" w:lineRule="auto"/>
                              <w:rPr>
                                <w:rFonts w:ascii="Corbel" w:hAnsi="Corbel"/>
                                <w:sz w:val="16"/>
                                <w:szCs w:val="16"/>
                              </w:rPr>
                            </w:pPr>
                            <w:r w:rsidRPr="00FE29A5">
                              <w:rPr>
                                <w:rFonts w:ascii="Corbel" w:hAnsi="Corbel"/>
                                <w:b/>
                                <w:i/>
                                <w:sz w:val="16"/>
                                <w:szCs w:val="16"/>
                              </w:rPr>
                              <w:t xml:space="preserve">Parts per </w:t>
                            </w:r>
                            <w:r>
                              <w:rPr>
                                <w:rFonts w:ascii="Corbel" w:hAnsi="Corbel"/>
                                <w:b/>
                                <w:i/>
                                <w:sz w:val="16"/>
                                <w:szCs w:val="16"/>
                              </w:rPr>
                              <w:t>billion</w:t>
                            </w:r>
                            <w:r w:rsidRPr="00FE29A5">
                              <w:rPr>
                                <w:rFonts w:ascii="Corbel" w:hAnsi="Corbel"/>
                                <w:b/>
                                <w:i/>
                                <w:sz w:val="16"/>
                                <w:szCs w:val="16"/>
                              </w:rPr>
                              <w:t xml:space="preserve"> (pp</w:t>
                            </w:r>
                            <w:r>
                              <w:rPr>
                                <w:rFonts w:ascii="Corbel" w:hAnsi="Corbel"/>
                                <w:b/>
                                <w:i/>
                                <w:sz w:val="16"/>
                                <w:szCs w:val="16"/>
                              </w:rPr>
                              <w:t>b) or Micro</w:t>
                            </w:r>
                            <w:r w:rsidRPr="00FE29A5">
                              <w:rPr>
                                <w:rFonts w:ascii="Corbel" w:hAnsi="Corbel"/>
                                <w:b/>
                                <w:i/>
                                <w:sz w:val="16"/>
                                <w:szCs w:val="16"/>
                              </w:rPr>
                              <w:t>grams per liter</w:t>
                            </w:r>
                            <w:r>
                              <w:rPr>
                                <w:rFonts w:ascii="Corbel" w:hAnsi="Corbel"/>
                                <w:sz w:val="16"/>
                                <w:szCs w:val="16"/>
                              </w:rPr>
                              <w:t xml:space="preserve"> </w:t>
                            </w:r>
                            <w:r w:rsidR="003E7A9D" w:rsidRPr="003E7A9D">
                              <w:rPr>
                                <w:rFonts w:ascii="Corbel" w:hAnsi="Corbel"/>
                                <w:b/>
                                <w:sz w:val="16"/>
                                <w:szCs w:val="16"/>
                              </w:rPr>
                              <w:t>(</w:t>
                            </w:r>
                            <w:proofErr w:type="spellStart"/>
                            <w:r w:rsidR="00485113">
                              <w:rPr>
                                <w:rFonts w:ascii="Corbel" w:hAnsi="Corbel"/>
                                <w:b/>
                                <w:sz w:val="16"/>
                                <w:szCs w:val="16"/>
                              </w:rPr>
                              <w:t>u</w:t>
                            </w:r>
                            <w:r w:rsidR="003E7A9D" w:rsidRPr="003E7A9D">
                              <w:rPr>
                                <w:rFonts w:ascii="Corbel" w:hAnsi="Corbel"/>
                                <w:b/>
                                <w:sz w:val="16"/>
                                <w:szCs w:val="16"/>
                              </w:rPr>
                              <w:t>g</w:t>
                            </w:r>
                            <w:proofErr w:type="spellEnd"/>
                            <w:r w:rsidR="003E7A9D" w:rsidRPr="003E7A9D">
                              <w:rPr>
                                <w:rFonts w:ascii="Corbel" w:hAnsi="Corbel"/>
                                <w:b/>
                                <w:sz w:val="16"/>
                                <w:szCs w:val="16"/>
                              </w:rPr>
                              <w:t xml:space="preserve">/l) </w:t>
                            </w:r>
                            <w:r>
                              <w:rPr>
                                <w:rFonts w:ascii="Corbel" w:hAnsi="Corbel"/>
                                <w:sz w:val="16"/>
                                <w:szCs w:val="16"/>
                              </w:rPr>
                              <w:t>– or one ounce in 7,350,000 gallons of water</w:t>
                            </w:r>
                          </w:p>
                          <w:p w:rsidR="00BD6E36" w:rsidRDefault="00BD6E36" w:rsidP="00FE29A5">
                            <w:pPr>
                              <w:spacing w:after="0" w:line="240" w:lineRule="auto"/>
                              <w:rPr>
                                <w:rFonts w:ascii="Corbel" w:hAnsi="Corbel"/>
                                <w:sz w:val="16"/>
                                <w:szCs w:val="16"/>
                              </w:rPr>
                            </w:pPr>
                          </w:p>
                          <w:p w:rsidR="00BD6E36" w:rsidRDefault="00BD6E36" w:rsidP="00FE29A5">
                            <w:pPr>
                              <w:spacing w:after="0" w:line="240" w:lineRule="auto"/>
                              <w:rPr>
                                <w:rFonts w:ascii="Corbel" w:hAnsi="Corbel"/>
                                <w:sz w:val="16"/>
                                <w:szCs w:val="16"/>
                              </w:rPr>
                            </w:pPr>
                            <w:r w:rsidRPr="00FE29A5">
                              <w:rPr>
                                <w:rFonts w:ascii="Corbel" w:hAnsi="Corbel"/>
                                <w:b/>
                                <w:i/>
                                <w:sz w:val="16"/>
                                <w:szCs w:val="16"/>
                              </w:rPr>
                              <w:t>Pico curies per liter(</w:t>
                            </w:r>
                            <w:proofErr w:type="spellStart"/>
                            <w:r w:rsidRPr="00FE29A5">
                              <w:rPr>
                                <w:rFonts w:ascii="Corbel" w:hAnsi="Corbel"/>
                                <w:b/>
                                <w:i/>
                                <w:sz w:val="16"/>
                                <w:szCs w:val="16"/>
                              </w:rPr>
                              <w:t>pCi</w:t>
                            </w:r>
                            <w:proofErr w:type="spellEnd"/>
                            <w:r w:rsidRPr="00FE29A5">
                              <w:rPr>
                                <w:rFonts w:ascii="Corbel" w:hAnsi="Corbel"/>
                                <w:b/>
                                <w:i/>
                                <w:sz w:val="16"/>
                                <w:szCs w:val="16"/>
                              </w:rPr>
                              <w:t>/L)</w:t>
                            </w:r>
                            <w:r>
                              <w:rPr>
                                <w:rFonts w:ascii="Corbel" w:hAnsi="Corbel"/>
                                <w:sz w:val="16"/>
                                <w:szCs w:val="16"/>
                              </w:rPr>
                              <w:t xml:space="preserve"> – Pico curies per liter is a measure of the radioactivity in water.</w:t>
                            </w:r>
                          </w:p>
                          <w:p w:rsidR="00BD6E36" w:rsidRDefault="00BD6E36" w:rsidP="00FE29A5">
                            <w:pPr>
                              <w:spacing w:after="0" w:line="240" w:lineRule="auto"/>
                              <w:rPr>
                                <w:rFonts w:ascii="Corbel" w:hAnsi="Corbel"/>
                                <w:sz w:val="16"/>
                                <w:szCs w:val="16"/>
                              </w:rPr>
                            </w:pPr>
                          </w:p>
                          <w:p w:rsidR="00BD6E36" w:rsidRPr="0038067F" w:rsidRDefault="00BD6E36" w:rsidP="00AE7779">
                            <w:pPr>
                              <w:spacing w:line="240" w:lineRule="auto"/>
                              <w:rPr>
                                <w:rFonts w:ascii="Corbel" w:hAnsi="Corbel"/>
                                <w:sz w:val="18"/>
                                <w:szCs w:val="18"/>
                              </w:rPr>
                            </w:pPr>
                          </w:p>
                        </w:txbxContent>
                      </v:textbox>
                    </v:shape>
                  </w:pict>
                </mc:Fallback>
              </mc:AlternateContent>
            </w:r>
          </w:p>
          <w:p w:rsidR="00BD6E36" w:rsidRPr="00050A6F" w:rsidRDefault="00EB2236" w:rsidP="00050A6F">
            <w:pPr>
              <w:ind w:left="1062"/>
              <w:rPr>
                <w:rFonts w:ascii="Corbel" w:hAnsi="Corbel"/>
                <w:sz w:val="20"/>
                <w:szCs w:val="18"/>
              </w:rPr>
            </w:pPr>
            <w:r w:rsidRPr="00050A6F">
              <w:rPr>
                <w:rFonts w:ascii="Corbel" w:hAnsi="Corbel"/>
                <w:sz w:val="20"/>
                <w:szCs w:val="18"/>
              </w:rPr>
              <w:t xml:space="preserve">As you can see below, our system had no violations.  We’re proud that your drinking water meets or exceeds all federal and state requirements.  We have learned through our monitoring and testing that some constituents have been detected.  The EPA has determined that your drinking water </w:t>
            </w:r>
            <w:r w:rsidRPr="00050A6F">
              <w:rPr>
                <w:rFonts w:ascii="Corbel" w:hAnsi="Corbel"/>
                <w:b/>
                <w:sz w:val="20"/>
                <w:szCs w:val="18"/>
              </w:rPr>
              <w:t xml:space="preserve">IS SAFE </w:t>
            </w:r>
            <w:r w:rsidRPr="00050A6F">
              <w:rPr>
                <w:rFonts w:ascii="Corbel" w:hAnsi="Corbel"/>
                <w:sz w:val="20"/>
                <w:szCs w:val="18"/>
              </w:rPr>
              <w:t>at these levels.</w:t>
            </w:r>
          </w:p>
          <w:p w:rsidR="00EB2236" w:rsidRPr="00BD6E36" w:rsidRDefault="00EB2236" w:rsidP="00EB2236">
            <w:pPr>
              <w:rPr>
                <w:sz w:val="18"/>
                <w:szCs w:val="18"/>
              </w:rPr>
            </w:pPr>
          </w:p>
        </w:tc>
      </w:tr>
      <w:tr w:rsidR="00BD6E36" w:rsidTr="00C85ADB">
        <w:tc>
          <w:tcPr>
            <w:tcW w:w="10260" w:type="dxa"/>
            <w:gridSpan w:val="12"/>
            <w:tcBorders>
              <w:top w:val="nil"/>
            </w:tcBorders>
          </w:tcPr>
          <w:p w:rsidR="00EB2236" w:rsidRPr="00EB2236" w:rsidRDefault="00EB2236" w:rsidP="00BD6E36">
            <w:pPr>
              <w:jc w:val="center"/>
              <w:rPr>
                <w:rFonts w:ascii="Corbel" w:hAnsi="Corbel"/>
                <w:b/>
                <w:sz w:val="10"/>
                <w:szCs w:val="10"/>
              </w:rPr>
            </w:pPr>
          </w:p>
          <w:p w:rsidR="00BD6E36" w:rsidRDefault="00BD6E36" w:rsidP="00BD6E36">
            <w:pPr>
              <w:jc w:val="center"/>
              <w:rPr>
                <w:rFonts w:ascii="Corbel" w:hAnsi="Corbel"/>
                <w:b/>
                <w:sz w:val="24"/>
                <w:szCs w:val="24"/>
              </w:rPr>
            </w:pPr>
            <w:r w:rsidRPr="00485113">
              <w:rPr>
                <w:rFonts w:ascii="Corbel" w:hAnsi="Corbel"/>
                <w:b/>
                <w:sz w:val="24"/>
                <w:szCs w:val="24"/>
              </w:rPr>
              <w:t>TEST RESULTS</w:t>
            </w:r>
          </w:p>
          <w:p w:rsidR="00EB2236" w:rsidRPr="00EB2236" w:rsidRDefault="00EB2236" w:rsidP="00BD6E36">
            <w:pPr>
              <w:jc w:val="center"/>
              <w:rPr>
                <w:rFonts w:ascii="Corbel" w:hAnsi="Corbel"/>
                <w:b/>
                <w:sz w:val="10"/>
                <w:szCs w:val="10"/>
              </w:rPr>
            </w:pPr>
          </w:p>
        </w:tc>
      </w:tr>
      <w:tr w:rsidR="00BD6E36" w:rsidTr="00706926">
        <w:trPr>
          <w:trHeight w:val="431"/>
        </w:trPr>
        <w:tc>
          <w:tcPr>
            <w:tcW w:w="10260" w:type="dxa"/>
            <w:gridSpan w:val="12"/>
            <w:shd w:val="clear" w:color="auto" w:fill="D9D9D9" w:themeFill="background1" w:themeFillShade="D9"/>
          </w:tcPr>
          <w:p w:rsidR="00BD6E36" w:rsidRPr="00D14AA5" w:rsidRDefault="00BD6E36">
            <w:pPr>
              <w:rPr>
                <w:sz w:val="24"/>
                <w:szCs w:val="24"/>
              </w:rPr>
            </w:pPr>
            <w:r w:rsidRPr="00D14AA5">
              <w:rPr>
                <w:rFonts w:ascii="Corbel" w:hAnsi="Corbel"/>
                <w:b/>
                <w:sz w:val="24"/>
                <w:szCs w:val="24"/>
              </w:rPr>
              <w:t>RADIOACTIVE CONTAMINANTS</w:t>
            </w:r>
          </w:p>
        </w:tc>
      </w:tr>
      <w:tr w:rsidR="002D76A9" w:rsidRPr="00C269AC" w:rsidTr="00BC6B65">
        <w:tc>
          <w:tcPr>
            <w:tcW w:w="2066" w:type="dxa"/>
          </w:tcPr>
          <w:p w:rsidR="00C269AC" w:rsidRDefault="00C269AC" w:rsidP="00C269AC">
            <w:pPr>
              <w:jc w:val="center"/>
              <w:rPr>
                <w:rFonts w:ascii="Corbel" w:hAnsi="Corbel"/>
                <w:b/>
                <w:sz w:val="16"/>
                <w:szCs w:val="16"/>
              </w:rPr>
            </w:pPr>
          </w:p>
          <w:p w:rsidR="00BD6E36" w:rsidRPr="00C269AC" w:rsidRDefault="00BD6E36" w:rsidP="00C269AC">
            <w:pPr>
              <w:jc w:val="center"/>
              <w:rPr>
                <w:rFonts w:ascii="Corbel" w:hAnsi="Corbel"/>
                <w:b/>
                <w:sz w:val="16"/>
                <w:szCs w:val="16"/>
              </w:rPr>
            </w:pPr>
            <w:r w:rsidRPr="00C269AC">
              <w:rPr>
                <w:rFonts w:ascii="Corbel" w:hAnsi="Corbel"/>
                <w:b/>
                <w:sz w:val="16"/>
                <w:szCs w:val="16"/>
              </w:rPr>
              <w:t>Contaminant</w:t>
            </w:r>
          </w:p>
        </w:tc>
        <w:tc>
          <w:tcPr>
            <w:tcW w:w="1019" w:type="dxa"/>
          </w:tcPr>
          <w:p w:rsidR="00C269AC" w:rsidRPr="00BC6B65" w:rsidRDefault="00C269AC" w:rsidP="00C269AC">
            <w:pPr>
              <w:jc w:val="center"/>
              <w:rPr>
                <w:rFonts w:ascii="Corbel" w:hAnsi="Corbel"/>
                <w:b/>
                <w:sz w:val="16"/>
                <w:szCs w:val="16"/>
              </w:rPr>
            </w:pPr>
          </w:p>
          <w:p w:rsidR="00BD6E36" w:rsidRPr="00BC6B65" w:rsidRDefault="00C269AC" w:rsidP="00C269AC">
            <w:pPr>
              <w:jc w:val="center"/>
              <w:rPr>
                <w:rFonts w:ascii="Corbel" w:hAnsi="Corbel"/>
                <w:b/>
                <w:sz w:val="16"/>
                <w:szCs w:val="16"/>
              </w:rPr>
            </w:pPr>
            <w:r w:rsidRPr="00BC6B65">
              <w:rPr>
                <w:rFonts w:ascii="Corbel" w:hAnsi="Corbel"/>
                <w:b/>
                <w:sz w:val="16"/>
                <w:szCs w:val="16"/>
              </w:rPr>
              <w:t>Collection</w:t>
            </w:r>
          </w:p>
          <w:p w:rsidR="00C269AC" w:rsidRPr="00BC6B65" w:rsidRDefault="00C269AC" w:rsidP="00C269AC">
            <w:pPr>
              <w:jc w:val="center"/>
              <w:rPr>
                <w:rFonts w:ascii="Corbel" w:hAnsi="Corbel"/>
                <w:b/>
                <w:sz w:val="16"/>
                <w:szCs w:val="16"/>
              </w:rPr>
            </w:pPr>
            <w:r w:rsidRPr="00BC6B65">
              <w:rPr>
                <w:rFonts w:ascii="Corbel" w:hAnsi="Corbel"/>
                <w:b/>
                <w:sz w:val="16"/>
                <w:szCs w:val="16"/>
              </w:rPr>
              <w:t>Date</w:t>
            </w:r>
          </w:p>
        </w:tc>
        <w:tc>
          <w:tcPr>
            <w:tcW w:w="875" w:type="dxa"/>
            <w:gridSpan w:val="2"/>
          </w:tcPr>
          <w:p w:rsidR="00BD6E36" w:rsidRPr="00BC6B65" w:rsidRDefault="00C269AC" w:rsidP="00C269AC">
            <w:pPr>
              <w:jc w:val="center"/>
              <w:rPr>
                <w:rFonts w:ascii="Corbel" w:hAnsi="Corbel"/>
                <w:b/>
                <w:sz w:val="16"/>
                <w:szCs w:val="16"/>
              </w:rPr>
            </w:pPr>
            <w:r w:rsidRPr="00BC6B65">
              <w:rPr>
                <w:rFonts w:ascii="Corbel" w:hAnsi="Corbel"/>
                <w:b/>
                <w:sz w:val="16"/>
                <w:szCs w:val="16"/>
              </w:rPr>
              <w:t>Highest</w:t>
            </w:r>
          </w:p>
          <w:p w:rsidR="00C269AC" w:rsidRPr="00BC6B65" w:rsidRDefault="00C269AC" w:rsidP="00C269AC">
            <w:pPr>
              <w:jc w:val="center"/>
              <w:rPr>
                <w:rFonts w:ascii="Corbel" w:hAnsi="Corbel"/>
                <w:b/>
                <w:sz w:val="16"/>
                <w:szCs w:val="16"/>
              </w:rPr>
            </w:pPr>
            <w:r w:rsidRPr="00BC6B65">
              <w:rPr>
                <w:rFonts w:ascii="Corbel" w:hAnsi="Corbel"/>
                <w:b/>
                <w:sz w:val="16"/>
                <w:szCs w:val="16"/>
              </w:rPr>
              <w:t>Level</w:t>
            </w:r>
          </w:p>
          <w:p w:rsidR="00C269AC" w:rsidRPr="00C269AC" w:rsidRDefault="00C269AC" w:rsidP="00C269AC">
            <w:pPr>
              <w:jc w:val="center"/>
              <w:rPr>
                <w:rFonts w:ascii="Corbel" w:hAnsi="Corbel"/>
                <w:sz w:val="16"/>
                <w:szCs w:val="16"/>
              </w:rPr>
            </w:pPr>
            <w:r w:rsidRPr="00BC6B65">
              <w:rPr>
                <w:rFonts w:ascii="Corbel" w:hAnsi="Corbel"/>
                <w:b/>
                <w:sz w:val="16"/>
                <w:szCs w:val="16"/>
              </w:rPr>
              <w:t>Detected</w:t>
            </w:r>
          </w:p>
        </w:tc>
        <w:tc>
          <w:tcPr>
            <w:tcW w:w="900" w:type="dxa"/>
          </w:tcPr>
          <w:p w:rsidR="00C269AC" w:rsidRPr="00BC6B65" w:rsidRDefault="00C269AC" w:rsidP="00C269AC">
            <w:pPr>
              <w:jc w:val="center"/>
              <w:rPr>
                <w:rFonts w:ascii="Corbel" w:hAnsi="Corbel"/>
                <w:b/>
                <w:sz w:val="16"/>
                <w:szCs w:val="16"/>
              </w:rPr>
            </w:pPr>
            <w:r w:rsidRPr="00BC6B65">
              <w:rPr>
                <w:rFonts w:ascii="Corbel" w:hAnsi="Corbel"/>
                <w:b/>
                <w:sz w:val="16"/>
                <w:szCs w:val="16"/>
              </w:rPr>
              <w:t>Range of Levels</w:t>
            </w:r>
          </w:p>
          <w:p w:rsidR="00C269AC" w:rsidRPr="00C269AC" w:rsidRDefault="00C269AC" w:rsidP="00C269AC">
            <w:pPr>
              <w:jc w:val="center"/>
              <w:rPr>
                <w:rFonts w:ascii="Corbel" w:hAnsi="Corbel"/>
                <w:sz w:val="16"/>
                <w:szCs w:val="16"/>
              </w:rPr>
            </w:pPr>
            <w:r w:rsidRPr="00BC6B65">
              <w:rPr>
                <w:rFonts w:ascii="Corbel" w:hAnsi="Corbel"/>
                <w:b/>
                <w:sz w:val="16"/>
                <w:szCs w:val="16"/>
              </w:rPr>
              <w:t>Detected</w:t>
            </w:r>
          </w:p>
        </w:tc>
        <w:tc>
          <w:tcPr>
            <w:tcW w:w="769" w:type="dxa"/>
          </w:tcPr>
          <w:p w:rsidR="00C269AC" w:rsidRDefault="00C269AC" w:rsidP="00C269AC">
            <w:pPr>
              <w:jc w:val="center"/>
              <w:rPr>
                <w:rFonts w:ascii="Corbel" w:hAnsi="Corbel"/>
                <w:sz w:val="16"/>
                <w:szCs w:val="16"/>
              </w:rPr>
            </w:pPr>
          </w:p>
          <w:p w:rsidR="00BD6E36" w:rsidRPr="00BC6B65" w:rsidRDefault="00C269AC" w:rsidP="00C269AC">
            <w:pPr>
              <w:jc w:val="center"/>
              <w:rPr>
                <w:rFonts w:ascii="Corbel" w:hAnsi="Corbel"/>
                <w:b/>
                <w:sz w:val="16"/>
                <w:szCs w:val="16"/>
              </w:rPr>
            </w:pPr>
            <w:r w:rsidRPr="00BC6B65">
              <w:rPr>
                <w:rFonts w:ascii="Corbel" w:hAnsi="Corbel"/>
                <w:b/>
                <w:sz w:val="16"/>
                <w:szCs w:val="16"/>
              </w:rPr>
              <w:t>MCLG</w:t>
            </w:r>
          </w:p>
        </w:tc>
        <w:tc>
          <w:tcPr>
            <w:tcW w:w="986" w:type="dxa"/>
            <w:gridSpan w:val="2"/>
          </w:tcPr>
          <w:p w:rsidR="00C269AC" w:rsidRDefault="00C269AC" w:rsidP="00C269AC">
            <w:pPr>
              <w:jc w:val="center"/>
              <w:rPr>
                <w:rFonts w:ascii="Corbel" w:hAnsi="Corbel"/>
                <w:sz w:val="16"/>
                <w:szCs w:val="16"/>
              </w:rPr>
            </w:pPr>
          </w:p>
          <w:p w:rsidR="00BD6E36" w:rsidRPr="00BC6B65" w:rsidRDefault="00C269AC" w:rsidP="00C269AC">
            <w:pPr>
              <w:jc w:val="center"/>
              <w:rPr>
                <w:rFonts w:ascii="Corbel" w:hAnsi="Corbel"/>
                <w:b/>
                <w:sz w:val="16"/>
                <w:szCs w:val="16"/>
              </w:rPr>
            </w:pPr>
            <w:r w:rsidRPr="00BC6B65">
              <w:rPr>
                <w:rFonts w:ascii="Corbel" w:hAnsi="Corbel"/>
                <w:b/>
                <w:sz w:val="16"/>
                <w:szCs w:val="16"/>
              </w:rPr>
              <w:t>MCL</w:t>
            </w:r>
          </w:p>
        </w:tc>
        <w:tc>
          <w:tcPr>
            <w:tcW w:w="664" w:type="dxa"/>
            <w:gridSpan w:val="2"/>
          </w:tcPr>
          <w:p w:rsidR="00C269AC" w:rsidRDefault="00C269AC" w:rsidP="00C269AC">
            <w:pPr>
              <w:jc w:val="center"/>
              <w:rPr>
                <w:rFonts w:ascii="Corbel" w:hAnsi="Corbel"/>
                <w:sz w:val="16"/>
                <w:szCs w:val="16"/>
              </w:rPr>
            </w:pPr>
          </w:p>
          <w:p w:rsidR="00BD6E36" w:rsidRPr="00BC6B65" w:rsidRDefault="00C269AC" w:rsidP="00C269AC">
            <w:pPr>
              <w:jc w:val="center"/>
              <w:rPr>
                <w:rFonts w:ascii="Corbel" w:hAnsi="Corbel"/>
                <w:b/>
                <w:sz w:val="16"/>
                <w:szCs w:val="16"/>
              </w:rPr>
            </w:pPr>
            <w:r w:rsidRPr="00BC6B65">
              <w:rPr>
                <w:rFonts w:ascii="Corbel" w:hAnsi="Corbel"/>
                <w:b/>
                <w:sz w:val="16"/>
                <w:szCs w:val="16"/>
              </w:rPr>
              <w:t>Units</w:t>
            </w:r>
          </w:p>
        </w:tc>
        <w:tc>
          <w:tcPr>
            <w:tcW w:w="911" w:type="dxa"/>
          </w:tcPr>
          <w:p w:rsidR="00C269AC" w:rsidRDefault="00C269AC" w:rsidP="00C269AC">
            <w:pPr>
              <w:jc w:val="center"/>
              <w:rPr>
                <w:rFonts w:ascii="Corbel" w:hAnsi="Corbel"/>
                <w:sz w:val="16"/>
                <w:szCs w:val="16"/>
              </w:rPr>
            </w:pPr>
          </w:p>
          <w:p w:rsidR="00BD6E36" w:rsidRPr="00BC6B65" w:rsidRDefault="00C269AC" w:rsidP="00C269AC">
            <w:pPr>
              <w:jc w:val="center"/>
              <w:rPr>
                <w:rFonts w:ascii="Corbel" w:hAnsi="Corbel"/>
                <w:b/>
                <w:sz w:val="16"/>
                <w:szCs w:val="16"/>
              </w:rPr>
            </w:pPr>
            <w:r w:rsidRPr="00BC6B65">
              <w:rPr>
                <w:rFonts w:ascii="Corbel" w:hAnsi="Corbel"/>
                <w:b/>
                <w:sz w:val="16"/>
                <w:szCs w:val="16"/>
              </w:rPr>
              <w:t>Violation</w:t>
            </w:r>
          </w:p>
        </w:tc>
        <w:tc>
          <w:tcPr>
            <w:tcW w:w="2070" w:type="dxa"/>
          </w:tcPr>
          <w:p w:rsidR="00C269AC" w:rsidRDefault="00C269AC" w:rsidP="00C269AC">
            <w:pPr>
              <w:jc w:val="center"/>
              <w:rPr>
                <w:rFonts w:ascii="Corbel" w:hAnsi="Corbel"/>
                <w:sz w:val="16"/>
                <w:szCs w:val="16"/>
              </w:rPr>
            </w:pPr>
          </w:p>
          <w:p w:rsidR="00BD6E36" w:rsidRPr="00BC6B65" w:rsidRDefault="00C269AC" w:rsidP="00C269AC">
            <w:pPr>
              <w:jc w:val="center"/>
              <w:rPr>
                <w:rFonts w:ascii="Corbel" w:hAnsi="Corbel"/>
                <w:b/>
                <w:sz w:val="16"/>
                <w:szCs w:val="16"/>
              </w:rPr>
            </w:pPr>
            <w:r w:rsidRPr="00BC6B65">
              <w:rPr>
                <w:rFonts w:ascii="Corbel" w:hAnsi="Corbel"/>
                <w:b/>
                <w:sz w:val="16"/>
                <w:szCs w:val="16"/>
              </w:rPr>
              <w:t>Likely Source of Contamination</w:t>
            </w:r>
          </w:p>
        </w:tc>
      </w:tr>
      <w:tr w:rsidR="00A336EC" w:rsidRPr="00C269AC" w:rsidTr="00BC6B65">
        <w:tc>
          <w:tcPr>
            <w:tcW w:w="2066" w:type="dxa"/>
          </w:tcPr>
          <w:p w:rsidR="00C269AC" w:rsidRPr="00C269AC" w:rsidRDefault="00C269AC" w:rsidP="00C269AC">
            <w:pPr>
              <w:rPr>
                <w:rFonts w:ascii="Corbel" w:hAnsi="Corbel"/>
                <w:sz w:val="18"/>
                <w:szCs w:val="18"/>
              </w:rPr>
            </w:pPr>
            <w:r w:rsidRPr="00C269AC">
              <w:rPr>
                <w:rFonts w:ascii="Corbel" w:hAnsi="Corbel"/>
                <w:sz w:val="18"/>
                <w:szCs w:val="18"/>
              </w:rPr>
              <w:t xml:space="preserve">Combined </w:t>
            </w:r>
            <w:r>
              <w:rPr>
                <w:rFonts w:ascii="Corbel" w:hAnsi="Corbel"/>
                <w:sz w:val="18"/>
                <w:szCs w:val="18"/>
              </w:rPr>
              <w:t>R</w:t>
            </w:r>
            <w:r w:rsidRPr="00C269AC">
              <w:rPr>
                <w:rFonts w:ascii="Corbel" w:hAnsi="Corbel"/>
                <w:sz w:val="18"/>
                <w:szCs w:val="18"/>
              </w:rPr>
              <w:t>adium</w:t>
            </w:r>
          </w:p>
          <w:p w:rsidR="00C269AC" w:rsidRPr="00C269AC" w:rsidRDefault="00C269AC" w:rsidP="00C269AC">
            <w:pPr>
              <w:jc w:val="center"/>
              <w:rPr>
                <w:rFonts w:ascii="Corbel" w:hAnsi="Corbel"/>
                <w:b/>
                <w:sz w:val="18"/>
                <w:szCs w:val="18"/>
              </w:rPr>
            </w:pPr>
            <w:r w:rsidRPr="00C269AC">
              <w:rPr>
                <w:rFonts w:ascii="Corbel" w:hAnsi="Corbel"/>
                <w:sz w:val="18"/>
                <w:szCs w:val="18"/>
              </w:rPr>
              <w:t>226/228</w:t>
            </w:r>
          </w:p>
        </w:tc>
        <w:tc>
          <w:tcPr>
            <w:tcW w:w="1019" w:type="dxa"/>
          </w:tcPr>
          <w:p w:rsidR="00C269AC" w:rsidRPr="00C269AC" w:rsidRDefault="00CA41BD" w:rsidP="00C269AC">
            <w:pPr>
              <w:jc w:val="center"/>
              <w:rPr>
                <w:rFonts w:ascii="Corbel" w:hAnsi="Corbel"/>
                <w:sz w:val="18"/>
                <w:szCs w:val="18"/>
              </w:rPr>
            </w:pPr>
            <w:r>
              <w:rPr>
                <w:rFonts w:ascii="Corbel" w:hAnsi="Corbel"/>
                <w:sz w:val="18"/>
                <w:szCs w:val="18"/>
              </w:rPr>
              <w:t>2015</w:t>
            </w:r>
          </w:p>
        </w:tc>
        <w:tc>
          <w:tcPr>
            <w:tcW w:w="875" w:type="dxa"/>
            <w:gridSpan w:val="2"/>
          </w:tcPr>
          <w:p w:rsidR="00C269AC" w:rsidRPr="00C269AC" w:rsidRDefault="00CA41BD" w:rsidP="00C269AC">
            <w:pPr>
              <w:jc w:val="center"/>
              <w:rPr>
                <w:rFonts w:ascii="Corbel" w:hAnsi="Corbel"/>
                <w:sz w:val="18"/>
                <w:szCs w:val="18"/>
              </w:rPr>
            </w:pPr>
            <w:r>
              <w:rPr>
                <w:rFonts w:ascii="Corbel" w:hAnsi="Corbel"/>
                <w:sz w:val="18"/>
                <w:szCs w:val="18"/>
              </w:rPr>
              <w:t>3.00</w:t>
            </w:r>
          </w:p>
        </w:tc>
        <w:tc>
          <w:tcPr>
            <w:tcW w:w="900" w:type="dxa"/>
          </w:tcPr>
          <w:p w:rsidR="00C269AC" w:rsidRPr="00C269AC" w:rsidRDefault="00CA41BD" w:rsidP="00C269AC">
            <w:pPr>
              <w:jc w:val="center"/>
              <w:rPr>
                <w:rFonts w:ascii="Corbel" w:hAnsi="Corbel"/>
                <w:sz w:val="18"/>
                <w:szCs w:val="18"/>
              </w:rPr>
            </w:pPr>
            <w:r>
              <w:rPr>
                <w:rFonts w:ascii="Corbel" w:hAnsi="Corbel"/>
                <w:sz w:val="18"/>
                <w:szCs w:val="18"/>
              </w:rPr>
              <w:t>2.8-3.00</w:t>
            </w:r>
          </w:p>
        </w:tc>
        <w:tc>
          <w:tcPr>
            <w:tcW w:w="769" w:type="dxa"/>
          </w:tcPr>
          <w:p w:rsidR="00C269AC" w:rsidRPr="00C269AC" w:rsidRDefault="00C269AC" w:rsidP="00C269AC">
            <w:pPr>
              <w:jc w:val="center"/>
              <w:rPr>
                <w:rFonts w:ascii="Corbel" w:hAnsi="Corbel"/>
                <w:sz w:val="18"/>
                <w:szCs w:val="18"/>
              </w:rPr>
            </w:pPr>
            <w:r>
              <w:rPr>
                <w:rFonts w:ascii="Corbel" w:hAnsi="Corbel"/>
                <w:sz w:val="18"/>
                <w:szCs w:val="18"/>
              </w:rPr>
              <w:t>0</w:t>
            </w:r>
          </w:p>
        </w:tc>
        <w:tc>
          <w:tcPr>
            <w:tcW w:w="986" w:type="dxa"/>
            <w:gridSpan w:val="2"/>
          </w:tcPr>
          <w:p w:rsidR="00C269AC" w:rsidRPr="00C269AC" w:rsidRDefault="00C269AC" w:rsidP="00C269AC">
            <w:pPr>
              <w:jc w:val="center"/>
              <w:rPr>
                <w:rFonts w:ascii="Corbel" w:hAnsi="Corbel"/>
                <w:sz w:val="18"/>
                <w:szCs w:val="18"/>
              </w:rPr>
            </w:pPr>
            <w:r>
              <w:rPr>
                <w:rFonts w:ascii="Corbel" w:hAnsi="Corbel"/>
                <w:sz w:val="18"/>
                <w:szCs w:val="18"/>
              </w:rPr>
              <w:t>5</w:t>
            </w:r>
          </w:p>
        </w:tc>
        <w:tc>
          <w:tcPr>
            <w:tcW w:w="664" w:type="dxa"/>
            <w:gridSpan w:val="2"/>
          </w:tcPr>
          <w:p w:rsidR="00C269AC" w:rsidRPr="00C269AC" w:rsidRDefault="00C269AC" w:rsidP="00C269AC">
            <w:pPr>
              <w:jc w:val="center"/>
              <w:rPr>
                <w:rFonts w:ascii="Corbel" w:hAnsi="Corbel"/>
                <w:sz w:val="18"/>
                <w:szCs w:val="18"/>
              </w:rPr>
            </w:pPr>
            <w:proofErr w:type="spellStart"/>
            <w:r>
              <w:rPr>
                <w:rFonts w:ascii="Corbel" w:hAnsi="Corbel"/>
                <w:sz w:val="18"/>
                <w:szCs w:val="18"/>
              </w:rPr>
              <w:t>pCi</w:t>
            </w:r>
            <w:proofErr w:type="spellEnd"/>
            <w:r>
              <w:rPr>
                <w:rFonts w:ascii="Corbel" w:hAnsi="Corbel"/>
                <w:sz w:val="18"/>
                <w:szCs w:val="18"/>
              </w:rPr>
              <w:t>/L</w:t>
            </w:r>
          </w:p>
        </w:tc>
        <w:tc>
          <w:tcPr>
            <w:tcW w:w="911" w:type="dxa"/>
          </w:tcPr>
          <w:p w:rsidR="00C269AC" w:rsidRPr="00C269AC" w:rsidRDefault="00C269AC" w:rsidP="00C269AC">
            <w:pPr>
              <w:jc w:val="center"/>
              <w:rPr>
                <w:rFonts w:ascii="Corbel" w:hAnsi="Corbel"/>
                <w:sz w:val="18"/>
                <w:szCs w:val="18"/>
              </w:rPr>
            </w:pPr>
            <w:r>
              <w:rPr>
                <w:rFonts w:ascii="Corbel" w:hAnsi="Corbel"/>
                <w:sz w:val="18"/>
                <w:szCs w:val="18"/>
              </w:rPr>
              <w:t>N</w:t>
            </w:r>
          </w:p>
        </w:tc>
        <w:tc>
          <w:tcPr>
            <w:tcW w:w="2070" w:type="dxa"/>
          </w:tcPr>
          <w:p w:rsidR="00C269AC" w:rsidRPr="00C269AC" w:rsidRDefault="003E7A9D" w:rsidP="00C269AC">
            <w:pPr>
              <w:jc w:val="center"/>
              <w:rPr>
                <w:rFonts w:ascii="Corbel" w:hAnsi="Corbel"/>
                <w:sz w:val="18"/>
                <w:szCs w:val="18"/>
              </w:rPr>
            </w:pPr>
            <w:r>
              <w:rPr>
                <w:rFonts w:ascii="Corbel" w:hAnsi="Corbel"/>
                <w:sz w:val="18"/>
                <w:szCs w:val="18"/>
              </w:rPr>
              <w:t>Erosion of natural deposits</w:t>
            </w:r>
          </w:p>
        </w:tc>
      </w:tr>
      <w:tr w:rsidR="00C269AC" w:rsidTr="00D14AA5">
        <w:trPr>
          <w:trHeight w:val="386"/>
        </w:trPr>
        <w:tc>
          <w:tcPr>
            <w:tcW w:w="10260" w:type="dxa"/>
            <w:gridSpan w:val="12"/>
            <w:shd w:val="clear" w:color="auto" w:fill="D9D9D9" w:themeFill="background1" w:themeFillShade="D9"/>
          </w:tcPr>
          <w:p w:rsidR="00C269AC" w:rsidRPr="00D14AA5" w:rsidRDefault="00C269AC" w:rsidP="00EF3EA7">
            <w:pPr>
              <w:rPr>
                <w:sz w:val="24"/>
                <w:szCs w:val="24"/>
              </w:rPr>
            </w:pPr>
            <w:r w:rsidRPr="00D14AA5">
              <w:rPr>
                <w:rFonts w:ascii="Corbel" w:hAnsi="Corbel"/>
                <w:b/>
                <w:sz w:val="24"/>
                <w:szCs w:val="24"/>
              </w:rPr>
              <w:t>INORGANIC CONTAMINANTS</w:t>
            </w:r>
          </w:p>
        </w:tc>
      </w:tr>
      <w:tr w:rsidR="00A336EC" w:rsidRPr="00C269AC" w:rsidTr="00BC6B65">
        <w:tc>
          <w:tcPr>
            <w:tcW w:w="2066" w:type="dxa"/>
          </w:tcPr>
          <w:p w:rsidR="00C269AC" w:rsidRDefault="00C269AC" w:rsidP="00EF3EA7">
            <w:pPr>
              <w:jc w:val="center"/>
              <w:rPr>
                <w:rFonts w:ascii="Corbel" w:hAnsi="Corbel"/>
                <w:b/>
                <w:sz w:val="16"/>
                <w:szCs w:val="16"/>
              </w:rPr>
            </w:pPr>
          </w:p>
          <w:p w:rsidR="00C269AC" w:rsidRPr="00C269AC" w:rsidRDefault="00C269AC" w:rsidP="00EF3EA7">
            <w:pPr>
              <w:jc w:val="center"/>
              <w:rPr>
                <w:rFonts w:ascii="Corbel" w:hAnsi="Corbel"/>
                <w:b/>
                <w:sz w:val="16"/>
                <w:szCs w:val="16"/>
              </w:rPr>
            </w:pPr>
            <w:r w:rsidRPr="00C269AC">
              <w:rPr>
                <w:rFonts w:ascii="Corbel" w:hAnsi="Corbel"/>
                <w:b/>
                <w:sz w:val="16"/>
                <w:szCs w:val="16"/>
              </w:rPr>
              <w:t>Contaminant</w:t>
            </w:r>
          </w:p>
        </w:tc>
        <w:tc>
          <w:tcPr>
            <w:tcW w:w="1019" w:type="dxa"/>
          </w:tcPr>
          <w:p w:rsidR="00C269AC" w:rsidRDefault="00C269AC" w:rsidP="00EF3EA7">
            <w:pPr>
              <w:jc w:val="center"/>
              <w:rPr>
                <w:rFonts w:ascii="Corbel" w:hAnsi="Corbel"/>
                <w:sz w:val="16"/>
                <w:szCs w:val="16"/>
              </w:rPr>
            </w:pPr>
          </w:p>
          <w:p w:rsidR="00C269AC" w:rsidRPr="00BC6B65" w:rsidRDefault="00C269AC" w:rsidP="00EF3EA7">
            <w:pPr>
              <w:jc w:val="center"/>
              <w:rPr>
                <w:rFonts w:ascii="Corbel" w:hAnsi="Corbel"/>
                <w:b/>
                <w:sz w:val="16"/>
                <w:szCs w:val="16"/>
              </w:rPr>
            </w:pPr>
            <w:r w:rsidRPr="00BC6B65">
              <w:rPr>
                <w:rFonts w:ascii="Corbel" w:hAnsi="Corbel"/>
                <w:b/>
                <w:sz w:val="16"/>
                <w:szCs w:val="16"/>
              </w:rPr>
              <w:t>Collection</w:t>
            </w:r>
          </w:p>
          <w:p w:rsidR="00C269AC" w:rsidRPr="00C269AC" w:rsidRDefault="00C269AC" w:rsidP="00EF3EA7">
            <w:pPr>
              <w:jc w:val="center"/>
              <w:rPr>
                <w:rFonts w:ascii="Corbel" w:hAnsi="Corbel"/>
                <w:sz w:val="16"/>
                <w:szCs w:val="16"/>
              </w:rPr>
            </w:pPr>
            <w:r w:rsidRPr="00BC6B65">
              <w:rPr>
                <w:rFonts w:ascii="Corbel" w:hAnsi="Corbel"/>
                <w:b/>
                <w:sz w:val="16"/>
                <w:szCs w:val="16"/>
              </w:rPr>
              <w:t>Date</w:t>
            </w:r>
          </w:p>
        </w:tc>
        <w:tc>
          <w:tcPr>
            <w:tcW w:w="875" w:type="dxa"/>
            <w:gridSpan w:val="2"/>
          </w:tcPr>
          <w:p w:rsidR="00C269AC" w:rsidRPr="00BC6B65" w:rsidRDefault="00C269AC" w:rsidP="00EF3EA7">
            <w:pPr>
              <w:jc w:val="center"/>
              <w:rPr>
                <w:rFonts w:ascii="Corbel" w:hAnsi="Corbel"/>
                <w:b/>
                <w:sz w:val="16"/>
                <w:szCs w:val="16"/>
              </w:rPr>
            </w:pPr>
            <w:r w:rsidRPr="00BC6B65">
              <w:rPr>
                <w:rFonts w:ascii="Corbel" w:hAnsi="Corbel"/>
                <w:b/>
                <w:sz w:val="16"/>
                <w:szCs w:val="16"/>
              </w:rPr>
              <w:t>Highest</w:t>
            </w:r>
          </w:p>
          <w:p w:rsidR="00C269AC" w:rsidRPr="00BC6B65" w:rsidRDefault="00C269AC" w:rsidP="00EF3EA7">
            <w:pPr>
              <w:jc w:val="center"/>
              <w:rPr>
                <w:rFonts w:ascii="Corbel" w:hAnsi="Corbel"/>
                <w:b/>
                <w:sz w:val="16"/>
                <w:szCs w:val="16"/>
              </w:rPr>
            </w:pPr>
            <w:r w:rsidRPr="00BC6B65">
              <w:rPr>
                <w:rFonts w:ascii="Corbel" w:hAnsi="Corbel"/>
                <w:b/>
                <w:sz w:val="16"/>
                <w:szCs w:val="16"/>
              </w:rPr>
              <w:t>Level</w:t>
            </w:r>
          </w:p>
          <w:p w:rsidR="00C269AC" w:rsidRPr="00C269AC" w:rsidRDefault="00C269AC" w:rsidP="00EF3EA7">
            <w:pPr>
              <w:jc w:val="center"/>
              <w:rPr>
                <w:rFonts w:ascii="Corbel" w:hAnsi="Corbel"/>
                <w:sz w:val="16"/>
                <w:szCs w:val="16"/>
              </w:rPr>
            </w:pPr>
            <w:r w:rsidRPr="00BC6B65">
              <w:rPr>
                <w:rFonts w:ascii="Corbel" w:hAnsi="Corbel"/>
                <w:b/>
                <w:sz w:val="16"/>
                <w:szCs w:val="16"/>
              </w:rPr>
              <w:t>Detected</w:t>
            </w:r>
          </w:p>
        </w:tc>
        <w:tc>
          <w:tcPr>
            <w:tcW w:w="900" w:type="dxa"/>
          </w:tcPr>
          <w:p w:rsidR="00C269AC" w:rsidRPr="00BC6B65" w:rsidRDefault="00C269AC" w:rsidP="00EF3EA7">
            <w:pPr>
              <w:jc w:val="center"/>
              <w:rPr>
                <w:rFonts w:ascii="Corbel" w:hAnsi="Corbel"/>
                <w:b/>
                <w:sz w:val="16"/>
                <w:szCs w:val="16"/>
              </w:rPr>
            </w:pPr>
            <w:r w:rsidRPr="00BC6B65">
              <w:rPr>
                <w:rFonts w:ascii="Corbel" w:hAnsi="Corbel"/>
                <w:b/>
                <w:sz w:val="16"/>
                <w:szCs w:val="16"/>
              </w:rPr>
              <w:t>Range of Levels</w:t>
            </w:r>
          </w:p>
          <w:p w:rsidR="00C269AC" w:rsidRPr="00C269AC" w:rsidRDefault="00C269AC" w:rsidP="00EF3EA7">
            <w:pPr>
              <w:jc w:val="center"/>
              <w:rPr>
                <w:rFonts w:ascii="Corbel" w:hAnsi="Corbel"/>
                <w:sz w:val="16"/>
                <w:szCs w:val="16"/>
              </w:rPr>
            </w:pPr>
            <w:r w:rsidRPr="00BC6B65">
              <w:rPr>
                <w:rFonts w:ascii="Corbel" w:hAnsi="Corbel"/>
                <w:b/>
                <w:sz w:val="16"/>
                <w:szCs w:val="16"/>
              </w:rPr>
              <w:t>Detected</w:t>
            </w:r>
          </w:p>
        </w:tc>
        <w:tc>
          <w:tcPr>
            <w:tcW w:w="769" w:type="dxa"/>
          </w:tcPr>
          <w:p w:rsidR="00C269AC" w:rsidRDefault="00C269AC" w:rsidP="00EF3EA7">
            <w:pPr>
              <w:jc w:val="center"/>
              <w:rPr>
                <w:rFonts w:ascii="Corbel" w:hAnsi="Corbel"/>
                <w:sz w:val="16"/>
                <w:szCs w:val="16"/>
              </w:rPr>
            </w:pPr>
          </w:p>
          <w:p w:rsidR="00C269AC" w:rsidRPr="00BC6B65" w:rsidRDefault="00C269AC" w:rsidP="00EF3EA7">
            <w:pPr>
              <w:jc w:val="center"/>
              <w:rPr>
                <w:rFonts w:ascii="Corbel" w:hAnsi="Corbel"/>
                <w:b/>
                <w:sz w:val="16"/>
                <w:szCs w:val="16"/>
              </w:rPr>
            </w:pPr>
            <w:r w:rsidRPr="00BC6B65">
              <w:rPr>
                <w:rFonts w:ascii="Corbel" w:hAnsi="Corbel"/>
                <w:b/>
                <w:sz w:val="16"/>
                <w:szCs w:val="16"/>
              </w:rPr>
              <w:t>MCLG</w:t>
            </w:r>
          </w:p>
        </w:tc>
        <w:tc>
          <w:tcPr>
            <w:tcW w:w="986" w:type="dxa"/>
            <w:gridSpan w:val="2"/>
          </w:tcPr>
          <w:p w:rsidR="00C269AC" w:rsidRDefault="00C269AC" w:rsidP="00EF3EA7">
            <w:pPr>
              <w:jc w:val="center"/>
              <w:rPr>
                <w:rFonts w:ascii="Corbel" w:hAnsi="Corbel"/>
                <w:sz w:val="16"/>
                <w:szCs w:val="16"/>
              </w:rPr>
            </w:pPr>
          </w:p>
          <w:p w:rsidR="00C269AC" w:rsidRPr="00BC6B65" w:rsidRDefault="00C269AC" w:rsidP="00EF3EA7">
            <w:pPr>
              <w:jc w:val="center"/>
              <w:rPr>
                <w:rFonts w:ascii="Corbel" w:hAnsi="Corbel"/>
                <w:b/>
                <w:sz w:val="16"/>
                <w:szCs w:val="16"/>
              </w:rPr>
            </w:pPr>
            <w:r w:rsidRPr="00BC6B65">
              <w:rPr>
                <w:rFonts w:ascii="Corbel" w:hAnsi="Corbel"/>
                <w:b/>
                <w:sz w:val="16"/>
                <w:szCs w:val="16"/>
              </w:rPr>
              <w:t>MCL</w:t>
            </w:r>
          </w:p>
        </w:tc>
        <w:tc>
          <w:tcPr>
            <w:tcW w:w="664" w:type="dxa"/>
            <w:gridSpan w:val="2"/>
          </w:tcPr>
          <w:p w:rsidR="00C269AC" w:rsidRDefault="00C269AC" w:rsidP="00EF3EA7">
            <w:pPr>
              <w:jc w:val="center"/>
              <w:rPr>
                <w:rFonts w:ascii="Corbel" w:hAnsi="Corbel"/>
                <w:sz w:val="16"/>
                <w:szCs w:val="16"/>
              </w:rPr>
            </w:pPr>
          </w:p>
          <w:p w:rsidR="00C269AC" w:rsidRPr="00BC6B65" w:rsidRDefault="00C269AC" w:rsidP="00EF3EA7">
            <w:pPr>
              <w:jc w:val="center"/>
              <w:rPr>
                <w:rFonts w:ascii="Corbel" w:hAnsi="Corbel"/>
                <w:b/>
                <w:sz w:val="16"/>
                <w:szCs w:val="16"/>
              </w:rPr>
            </w:pPr>
            <w:r w:rsidRPr="00BC6B65">
              <w:rPr>
                <w:rFonts w:ascii="Corbel" w:hAnsi="Corbel"/>
                <w:b/>
                <w:sz w:val="16"/>
                <w:szCs w:val="16"/>
              </w:rPr>
              <w:t>Units</w:t>
            </w:r>
          </w:p>
        </w:tc>
        <w:tc>
          <w:tcPr>
            <w:tcW w:w="911" w:type="dxa"/>
          </w:tcPr>
          <w:p w:rsidR="00C269AC" w:rsidRDefault="00C269AC" w:rsidP="00EF3EA7">
            <w:pPr>
              <w:jc w:val="center"/>
              <w:rPr>
                <w:rFonts w:ascii="Corbel" w:hAnsi="Corbel"/>
                <w:sz w:val="16"/>
                <w:szCs w:val="16"/>
              </w:rPr>
            </w:pPr>
          </w:p>
          <w:p w:rsidR="00C269AC" w:rsidRPr="00BC6B65" w:rsidRDefault="00C269AC" w:rsidP="00EF3EA7">
            <w:pPr>
              <w:jc w:val="center"/>
              <w:rPr>
                <w:rFonts w:ascii="Corbel" w:hAnsi="Corbel"/>
                <w:b/>
                <w:sz w:val="16"/>
                <w:szCs w:val="16"/>
              </w:rPr>
            </w:pPr>
            <w:r w:rsidRPr="00BC6B65">
              <w:rPr>
                <w:rFonts w:ascii="Corbel" w:hAnsi="Corbel"/>
                <w:b/>
                <w:sz w:val="16"/>
                <w:szCs w:val="16"/>
              </w:rPr>
              <w:t>Violation</w:t>
            </w:r>
          </w:p>
        </w:tc>
        <w:tc>
          <w:tcPr>
            <w:tcW w:w="2070" w:type="dxa"/>
          </w:tcPr>
          <w:p w:rsidR="00C269AC" w:rsidRDefault="00C269AC" w:rsidP="00EF3EA7">
            <w:pPr>
              <w:jc w:val="center"/>
              <w:rPr>
                <w:rFonts w:ascii="Corbel" w:hAnsi="Corbel"/>
                <w:sz w:val="16"/>
                <w:szCs w:val="16"/>
              </w:rPr>
            </w:pPr>
          </w:p>
          <w:p w:rsidR="00C269AC" w:rsidRPr="00BC6B65" w:rsidRDefault="00C269AC" w:rsidP="00EF3EA7">
            <w:pPr>
              <w:jc w:val="center"/>
              <w:rPr>
                <w:rFonts w:ascii="Corbel" w:hAnsi="Corbel"/>
                <w:b/>
                <w:sz w:val="16"/>
                <w:szCs w:val="16"/>
              </w:rPr>
            </w:pPr>
            <w:r w:rsidRPr="00BC6B65">
              <w:rPr>
                <w:rFonts w:ascii="Corbel" w:hAnsi="Corbel"/>
                <w:b/>
                <w:sz w:val="16"/>
                <w:szCs w:val="16"/>
              </w:rPr>
              <w:t>Likely Source of Contamination</w:t>
            </w:r>
          </w:p>
        </w:tc>
      </w:tr>
      <w:tr w:rsidR="00A336EC" w:rsidRPr="00C269AC" w:rsidTr="00BC6B65">
        <w:tc>
          <w:tcPr>
            <w:tcW w:w="2066" w:type="dxa"/>
          </w:tcPr>
          <w:p w:rsidR="00EB2236" w:rsidRDefault="00EB2236" w:rsidP="00EF3EA7">
            <w:pPr>
              <w:jc w:val="center"/>
              <w:rPr>
                <w:rFonts w:ascii="Corbel" w:hAnsi="Corbel"/>
                <w:sz w:val="18"/>
                <w:szCs w:val="18"/>
              </w:rPr>
            </w:pPr>
          </w:p>
          <w:p w:rsidR="00C269AC" w:rsidRPr="00C269AC" w:rsidRDefault="00C269AC" w:rsidP="00EF3EA7">
            <w:pPr>
              <w:jc w:val="center"/>
              <w:rPr>
                <w:rFonts w:ascii="Corbel" w:hAnsi="Corbel"/>
                <w:b/>
                <w:sz w:val="18"/>
                <w:szCs w:val="18"/>
              </w:rPr>
            </w:pPr>
            <w:r>
              <w:rPr>
                <w:rFonts w:ascii="Corbel" w:hAnsi="Corbel"/>
                <w:sz w:val="18"/>
                <w:szCs w:val="18"/>
              </w:rPr>
              <w:t>Nitrate (measured as Nitrogen)</w:t>
            </w:r>
          </w:p>
        </w:tc>
        <w:tc>
          <w:tcPr>
            <w:tcW w:w="1019" w:type="dxa"/>
          </w:tcPr>
          <w:p w:rsidR="00EB2236" w:rsidRDefault="00EB2236" w:rsidP="00EF3EA7">
            <w:pPr>
              <w:jc w:val="center"/>
              <w:rPr>
                <w:rFonts w:ascii="Corbel" w:hAnsi="Corbel"/>
                <w:sz w:val="18"/>
                <w:szCs w:val="18"/>
              </w:rPr>
            </w:pPr>
          </w:p>
          <w:p w:rsidR="00C269AC" w:rsidRPr="00C269AC" w:rsidRDefault="00E87AFA" w:rsidP="00EF3EA7">
            <w:pPr>
              <w:jc w:val="center"/>
              <w:rPr>
                <w:rFonts w:ascii="Corbel" w:hAnsi="Corbel"/>
                <w:sz w:val="18"/>
                <w:szCs w:val="18"/>
              </w:rPr>
            </w:pPr>
            <w:r>
              <w:rPr>
                <w:rFonts w:ascii="Corbel" w:hAnsi="Corbel"/>
                <w:sz w:val="18"/>
                <w:szCs w:val="18"/>
              </w:rPr>
              <w:t>2016</w:t>
            </w:r>
          </w:p>
        </w:tc>
        <w:tc>
          <w:tcPr>
            <w:tcW w:w="875" w:type="dxa"/>
            <w:gridSpan w:val="2"/>
          </w:tcPr>
          <w:p w:rsidR="00EB2236" w:rsidRDefault="00EB2236" w:rsidP="00EF3EA7">
            <w:pPr>
              <w:jc w:val="center"/>
              <w:rPr>
                <w:rFonts w:ascii="Corbel" w:hAnsi="Corbel"/>
                <w:sz w:val="18"/>
                <w:szCs w:val="18"/>
              </w:rPr>
            </w:pPr>
          </w:p>
          <w:p w:rsidR="00C269AC" w:rsidRPr="00C269AC" w:rsidRDefault="006526CB" w:rsidP="00EF3EA7">
            <w:pPr>
              <w:jc w:val="center"/>
              <w:rPr>
                <w:rFonts w:ascii="Corbel" w:hAnsi="Corbel"/>
                <w:sz w:val="18"/>
                <w:szCs w:val="18"/>
              </w:rPr>
            </w:pPr>
            <w:r>
              <w:rPr>
                <w:rFonts w:ascii="Corbel" w:hAnsi="Corbel"/>
                <w:sz w:val="18"/>
                <w:szCs w:val="18"/>
              </w:rPr>
              <w:t>2</w:t>
            </w:r>
          </w:p>
        </w:tc>
        <w:tc>
          <w:tcPr>
            <w:tcW w:w="900" w:type="dxa"/>
          </w:tcPr>
          <w:p w:rsidR="00EB2236" w:rsidRDefault="00EB2236" w:rsidP="00EF3EA7">
            <w:pPr>
              <w:jc w:val="center"/>
              <w:rPr>
                <w:rFonts w:ascii="Corbel" w:hAnsi="Corbel"/>
                <w:sz w:val="18"/>
                <w:szCs w:val="18"/>
              </w:rPr>
            </w:pPr>
          </w:p>
          <w:p w:rsidR="00C269AC" w:rsidRPr="00C269AC" w:rsidRDefault="00CA41BD" w:rsidP="00E87AFA">
            <w:pPr>
              <w:jc w:val="center"/>
              <w:rPr>
                <w:rFonts w:ascii="Corbel" w:hAnsi="Corbel"/>
                <w:sz w:val="18"/>
                <w:szCs w:val="18"/>
              </w:rPr>
            </w:pPr>
            <w:r>
              <w:rPr>
                <w:rFonts w:ascii="Corbel" w:hAnsi="Corbel"/>
                <w:sz w:val="18"/>
                <w:szCs w:val="18"/>
              </w:rPr>
              <w:t>0.7</w:t>
            </w:r>
            <w:r w:rsidR="00E87AFA">
              <w:rPr>
                <w:rFonts w:ascii="Corbel" w:hAnsi="Corbel"/>
                <w:sz w:val="18"/>
                <w:szCs w:val="18"/>
              </w:rPr>
              <w:t>2 – 2.2</w:t>
            </w:r>
          </w:p>
        </w:tc>
        <w:tc>
          <w:tcPr>
            <w:tcW w:w="769" w:type="dxa"/>
          </w:tcPr>
          <w:p w:rsidR="00EB2236" w:rsidRDefault="00EB2236" w:rsidP="00EF3EA7">
            <w:pPr>
              <w:jc w:val="center"/>
              <w:rPr>
                <w:rFonts w:ascii="Corbel" w:hAnsi="Corbel"/>
                <w:sz w:val="18"/>
                <w:szCs w:val="18"/>
              </w:rPr>
            </w:pPr>
          </w:p>
          <w:p w:rsidR="00C269AC" w:rsidRPr="00C269AC" w:rsidRDefault="00C269AC" w:rsidP="00EF3EA7">
            <w:pPr>
              <w:jc w:val="center"/>
              <w:rPr>
                <w:rFonts w:ascii="Corbel" w:hAnsi="Corbel"/>
                <w:sz w:val="18"/>
                <w:szCs w:val="18"/>
              </w:rPr>
            </w:pPr>
            <w:r>
              <w:rPr>
                <w:rFonts w:ascii="Corbel" w:hAnsi="Corbel"/>
                <w:sz w:val="18"/>
                <w:szCs w:val="18"/>
              </w:rPr>
              <w:t>10</w:t>
            </w:r>
          </w:p>
        </w:tc>
        <w:tc>
          <w:tcPr>
            <w:tcW w:w="986" w:type="dxa"/>
            <w:gridSpan w:val="2"/>
          </w:tcPr>
          <w:p w:rsidR="00EB2236" w:rsidRDefault="00EB2236" w:rsidP="00EF3EA7">
            <w:pPr>
              <w:jc w:val="center"/>
              <w:rPr>
                <w:rFonts w:ascii="Corbel" w:hAnsi="Corbel"/>
                <w:sz w:val="18"/>
                <w:szCs w:val="18"/>
              </w:rPr>
            </w:pPr>
          </w:p>
          <w:p w:rsidR="00C269AC" w:rsidRPr="00C269AC" w:rsidRDefault="00C269AC" w:rsidP="00EF3EA7">
            <w:pPr>
              <w:jc w:val="center"/>
              <w:rPr>
                <w:rFonts w:ascii="Corbel" w:hAnsi="Corbel"/>
                <w:sz w:val="18"/>
                <w:szCs w:val="18"/>
              </w:rPr>
            </w:pPr>
            <w:r>
              <w:rPr>
                <w:rFonts w:ascii="Corbel" w:hAnsi="Corbel"/>
                <w:sz w:val="18"/>
                <w:szCs w:val="18"/>
              </w:rPr>
              <w:t>10</w:t>
            </w:r>
          </w:p>
        </w:tc>
        <w:tc>
          <w:tcPr>
            <w:tcW w:w="664" w:type="dxa"/>
            <w:gridSpan w:val="2"/>
          </w:tcPr>
          <w:p w:rsidR="00EB2236" w:rsidRDefault="00EB2236" w:rsidP="00EF3EA7">
            <w:pPr>
              <w:jc w:val="center"/>
              <w:rPr>
                <w:rFonts w:ascii="Corbel" w:hAnsi="Corbel"/>
                <w:sz w:val="18"/>
                <w:szCs w:val="18"/>
              </w:rPr>
            </w:pPr>
          </w:p>
          <w:p w:rsidR="00C269AC" w:rsidRPr="00C269AC" w:rsidRDefault="00C269AC" w:rsidP="00EF3EA7">
            <w:pPr>
              <w:jc w:val="center"/>
              <w:rPr>
                <w:rFonts w:ascii="Corbel" w:hAnsi="Corbel"/>
                <w:sz w:val="18"/>
                <w:szCs w:val="18"/>
              </w:rPr>
            </w:pPr>
            <w:r>
              <w:rPr>
                <w:rFonts w:ascii="Corbel" w:hAnsi="Corbel"/>
                <w:sz w:val="18"/>
                <w:szCs w:val="18"/>
              </w:rPr>
              <w:t>ppm</w:t>
            </w:r>
          </w:p>
        </w:tc>
        <w:tc>
          <w:tcPr>
            <w:tcW w:w="911" w:type="dxa"/>
          </w:tcPr>
          <w:p w:rsidR="00EB2236" w:rsidRDefault="00EB2236" w:rsidP="00EF3EA7">
            <w:pPr>
              <w:jc w:val="center"/>
              <w:rPr>
                <w:rFonts w:ascii="Corbel" w:hAnsi="Corbel"/>
                <w:sz w:val="18"/>
                <w:szCs w:val="18"/>
              </w:rPr>
            </w:pPr>
          </w:p>
          <w:p w:rsidR="00C269AC" w:rsidRPr="00C269AC" w:rsidRDefault="00C269AC" w:rsidP="00EF3EA7">
            <w:pPr>
              <w:jc w:val="center"/>
              <w:rPr>
                <w:rFonts w:ascii="Corbel" w:hAnsi="Corbel"/>
                <w:sz w:val="18"/>
                <w:szCs w:val="18"/>
              </w:rPr>
            </w:pPr>
            <w:r>
              <w:rPr>
                <w:rFonts w:ascii="Corbel" w:hAnsi="Corbel"/>
                <w:sz w:val="18"/>
                <w:szCs w:val="18"/>
              </w:rPr>
              <w:t>N</w:t>
            </w:r>
          </w:p>
        </w:tc>
        <w:tc>
          <w:tcPr>
            <w:tcW w:w="2070" w:type="dxa"/>
          </w:tcPr>
          <w:p w:rsidR="00C269AC" w:rsidRPr="00C269AC" w:rsidRDefault="00C269AC" w:rsidP="00C269AC">
            <w:pPr>
              <w:rPr>
                <w:rFonts w:ascii="Corbel" w:hAnsi="Corbel"/>
                <w:sz w:val="18"/>
                <w:szCs w:val="18"/>
              </w:rPr>
            </w:pPr>
            <w:r>
              <w:rPr>
                <w:rFonts w:ascii="Corbel" w:hAnsi="Corbel"/>
                <w:sz w:val="18"/>
                <w:szCs w:val="18"/>
              </w:rPr>
              <w:t xml:space="preserve">Runoff from fertilizer use; Leaching from septic tanks, sewage; Erosion </w:t>
            </w:r>
            <w:r w:rsidR="00E9637E">
              <w:rPr>
                <w:rFonts w:ascii="Corbel" w:hAnsi="Corbel"/>
                <w:sz w:val="18"/>
                <w:szCs w:val="18"/>
              </w:rPr>
              <w:t>of natural deposits</w:t>
            </w:r>
          </w:p>
        </w:tc>
      </w:tr>
      <w:tr w:rsidR="00EC74D7" w:rsidTr="00D14AA5">
        <w:trPr>
          <w:trHeight w:val="359"/>
        </w:trPr>
        <w:tc>
          <w:tcPr>
            <w:tcW w:w="10260" w:type="dxa"/>
            <w:gridSpan w:val="12"/>
            <w:shd w:val="clear" w:color="auto" w:fill="D9D9D9" w:themeFill="background1" w:themeFillShade="D9"/>
          </w:tcPr>
          <w:p w:rsidR="00EC74D7" w:rsidRPr="00D14AA5" w:rsidRDefault="00BF177D" w:rsidP="00EF3EA7">
            <w:pPr>
              <w:rPr>
                <w:sz w:val="24"/>
                <w:szCs w:val="24"/>
              </w:rPr>
            </w:pPr>
            <w:r w:rsidRPr="00D14AA5">
              <w:rPr>
                <w:rFonts w:ascii="Corbel" w:hAnsi="Corbel"/>
                <w:b/>
                <w:sz w:val="24"/>
                <w:szCs w:val="24"/>
              </w:rPr>
              <w:t>LEAD AND COPPER</w:t>
            </w:r>
          </w:p>
        </w:tc>
      </w:tr>
      <w:tr w:rsidR="00A336EC" w:rsidRPr="00C269AC" w:rsidTr="00BC6B65">
        <w:tc>
          <w:tcPr>
            <w:tcW w:w="2066" w:type="dxa"/>
          </w:tcPr>
          <w:p w:rsidR="00BF177D" w:rsidRDefault="00BF177D" w:rsidP="00EF3EA7">
            <w:pPr>
              <w:jc w:val="center"/>
              <w:rPr>
                <w:rFonts w:ascii="Corbel" w:hAnsi="Corbel"/>
                <w:b/>
                <w:sz w:val="16"/>
                <w:szCs w:val="16"/>
              </w:rPr>
            </w:pPr>
          </w:p>
          <w:p w:rsidR="00BF177D" w:rsidRPr="00C269AC" w:rsidRDefault="00BF177D" w:rsidP="00EF3EA7">
            <w:pPr>
              <w:jc w:val="center"/>
              <w:rPr>
                <w:rFonts w:ascii="Corbel" w:hAnsi="Corbel"/>
                <w:b/>
                <w:sz w:val="16"/>
                <w:szCs w:val="16"/>
              </w:rPr>
            </w:pPr>
            <w:r w:rsidRPr="00C269AC">
              <w:rPr>
                <w:rFonts w:ascii="Corbel" w:hAnsi="Corbel"/>
                <w:b/>
                <w:sz w:val="16"/>
                <w:szCs w:val="16"/>
              </w:rPr>
              <w:t>Contaminant</w:t>
            </w:r>
          </w:p>
        </w:tc>
        <w:tc>
          <w:tcPr>
            <w:tcW w:w="1019" w:type="dxa"/>
            <w:vAlign w:val="center"/>
          </w:tcPr>
          <w:p w:rsidR="00BF177D" w:rsidRDefault="00BF177D" w:rsidP="00BC6B65">
            <w:pPr>
              <w:jc w:val="center"/>
              <w:rPr>
                <w:rFonts w:ascii="Corbel" w:hAnsi="Corbel"/>
                <w:sz w:val="16"/>
                <w:szCs w:val="16"/>
              </w:rPr>
            </w:pPr>
          </w:p>
          <w:p w:rsidR="00BF177D" w:rsidRPr="00BC6B65" w:rsidRDefault="00BF177D" w:rsidP="00BC6B65">
            <w:pPr>
              <w:jc w:val="center"/>
              <w:rPr>
                <w:rFonts w:ascii="Corbel" w:hAnsi="Corbel"/>
                <w:b/>
                <w:sz w:val="16"/>
                <w:szCs w:val="16"/>
              </w:rPr>
            </w:pPr>
            <w:r w:rsidRPr="00BC6B65">
              <w:rPr>
                <w:rFonts w:ascii="Corbel" w:hAnsi="Corbel"/>
                <w:b/>
                <w:sz w:val="16"/>
                <w:szCs w:val="16"/>
              </w:rPr>
              <w:t>Date Sampled</w:t>
            </w:r>
          </w:p>
        </w:tc>
        <w:tc>
          <w:tcPr>
            <w:tcW w:w="830" w:type="dxa"/>
          </w:tcPr>
          <w:p w:rsidR="00BF177D" w:rsidRDefault="00BF177D" w:rsidP="00EF3EA7">
            <w:pPr>
              <w:jc w:val="center"/>
              <w:rPr>
                <w:rFonts w:ascii="Corbel" w:hAnsi="Corbel"/>
                <w:sz w:val="16"/>
                <w:szCs w:val="16"/>
              </w:rPr>
            </w:pPr>
          </w:p>
          <w:p w:rsidR="00BF177D" w:rsidRPr="00BC6B65" w:rsidRDefault="00BF177D" w:rsidP="00EF3EA7">
            <w:pPr>
              <w:jc w:val="center"/>
              <w:rPr>
                <w:rFonts w:ascii="Corbel" w:hAnsi="Corbel"/>
                <w:b/>
                <w:sz w:val="16"/>
                <w:szCs w:val="16"/>
              </w:rPr>
            </w:pPr>
            <w:r w:rsidRPr="00BC6B65">
              <w:rPr>
                <w:rFonts w:ascii="Corbel" w:hAnsi="Corbel"/>
                <w:b/>
                <w:sz w:val="16"/>
                <w:szCs w:val="16"/>
              </w:rPr>
              <w:t>MCLG</w:t>
            </w:r>
          </w:p>
        </w:tc>
        <w:tc>
          <w:tcPr>
            <w:tcW w:w="945" w:type="dxa"/>
            <w:gridSpan w:val="2"/>
          </w:tcPr>
          <w:p w:rsidR="00BF177D" w:rsidRPr="00BC6B65" w:rsidRDefault="00BF177D" w:rsidP="00EF3EA7">
            <w:pPr>
              <w:jc w:val="center"/>
              <w:rPr>
                <w:rFonts w:ascii="Corbel" w:hAnsi="Corbel"/>
                <w:b/>
                <w:sz w:val="16"/>
                <w:szCs w:val="16"/>
              </w:rPr>
            </w:pPr>
            <w:r w:rsidRPr="00BC6B65">
              <w:rPr>
                <w:rFonts w:ascii="Corbel" w:hAnsi="Corbel"/>
                <w:b/>
                <w:sz w:val="16"/>
                <w:szCs w:val="16"/>
              </w:rPr>
              <w:t>Action Level (AL)</w:t>
            </w:r>
          </w:p>
        </w:tc>
        <w:tc>
          <w:tcPr>
            <w:tcW w:w="990" w:type="dxa"/>
            <w:gridSpan w:val="2"/>
          </w:tcPr>
          <w:p w:rsidR="00BF177D" w:rsidRPr="00BC6B65" w:rsidRDefault="00BF177D" w:rsidP="00EF3EA7">
            <w:pPr>
              <w:jc w:val="center"/>
              <w:rPr>
                <w:rFonts w:ascii="Corbel" w:hAnsi="Corbel"/>
                <w:b/>
                <w:sz w:val="16"/>
                <w:szCs w:val="16"/>
              </w:rPr>
            </w:pPr>
            <w:r w:rsidRPr="00BC6B65">
              <w:rPr>
                <w:rFonts w:ascii="Corbel" w:hAnsi="Corbel"/>
                <w:b/>
                <w:sz w:val="16"/>
                <w:szCs w:val="16"/>
              </w:rPr>
              <w:t>90</w:t>
            </w:r>
            <w:r w:rsidRPr="00BC6B65">
              <w:rPr>
                <w:rFonts w:ascii="Corbel" w:hAnsi="Corbel"/>
                <w:b/>
                <w:sz w:val="16"/>
                <w:szCs w:val="16"/>
                <w:vertAlign w:val="superscript"/>
              </w:rPr>
              <w:t>th</w:t>
            </w:r>
            <w:r w:rsidRPr="00BC6B65">
              <w:rPr>
                <w:rFonts w:ascii="Corbel" w:hAnsi="Corbel"/>
                <w:b/>
                <w:sz w:val="16"/>
                <w:szCs w:val="16"/>
              </w:rPr>
              <w:t xml:space="preserve"> Percentile</w:t>
            </w:r>
          </w:p>
          <w:p w:rsidR="00BF177D" w:rsidRPr="00C269AC" w:rsidRDefault="00BF177D" w:rsidP="00BF177D">
            <w:pPr>
              <w:rPr>
                <w:rFonts w:ascii="Corbel" w:hAnsi="Corbel"/>
                <w:sz w:val="16"/>
                <w:szCs w:val="16"/>
              </w:rPr>
            </w:pPr>
          </w:p>
        </w:tc>
        <w:tc>
          <w:tcPr>
            <w:tcW w:w="765" w:type="dxa"/>
          </w:tcPr>
          <w:p w:rsidR="00BF177D" w:rsidRPr="00BC6B65" w:rsidRDefault="00BF177D" w:rsidP="00EF3EA7">
            <w:pPr>
              <w:jc w:val="center"/>
              <w:rPr>
                <w:rFonts w:ascii="Corbel" w:hAnsi="Corbel"/>
                <w:b/>
                <w:sz w:val="16"/>
                <w:szCs w:val="16"/>
              </w:rPr>
            </w:pPr>
            <w:r w:rsidRPr="00BC6B65">
              <w:rPr>
                <w:rFonts w:ascii="Corbel" w:hAnsi="Corbel"/>
                <w:b/>
                <w:sz w:val="16"/>
                <w:szCs w:val="16"/>
              </w:rPr>
              <w:t># Sites over AL</w:t>
            </w:r>
          </w:p>
        </w:tc>
        <w:tc>
          <w:tcPr>
            <w:tcW w:w="664" w:type="dxa"/>
            <w:gridSpan w:val="2"/>
          </w:tcPr>
          <w:p w:rsidR="00BF177D" w:rsidRDefault="00BF177D" w:rsidP="00EF3EA7">
            <w:pPr>
              <w:jc w:val="center"/>
              <w:rPr>
                <w:rFonts w:ascii="Corbel" w:hAnsi="Corbel"/>
                <w:sz w:val="16"/>
                <w:szCs w:val="16"/>
              </w:rPr>
            </w:pPr>
          </w:p>
          <w:p w:rsidR="00BF177D" w:rsidRPr="00BC6B65" w:rsidRDefault="00BF177D" w:rsidP="00EF3EA7">
            <w:pPr>
              <w:jc w:val="center"/>
              <w:rPr>
                <w:rFonts w:ascii="Corbel" w:hAnsi="Corbel"/>
                <w:b/>
                <w:sz w:val="16"/>
                <w:szCs w:val="16"/>
              </w:rPr>
            </w:pPr>
            <w:r w:rsidRPr="00BC6B65">
              <w:rPr>
                <w:rFonts w:ascii="Corbel" w:hAnsi="Corbel"/>
                <w:b/>
                <w:sz w:val="16"/>
                <w:szCs w:val="16"/>
              </w:rPr>
              <w:t>Units</w:t>
            </w:r>
          </w:p>
        </w:tc>
        <w:tc>
          <w:tcPr>
            <w:tcW w:w="911" w:type="dxa"/>
          </w:tcPr>
          <w:p w:rsidR="00BF177D" w:rsidRDefault="00BF177D" w:rsidP="00EF3EA7">
            <w:pPr>
              <w:jc w:val="center"/>
              <w:rPr>
                <w:rFonts w:ascii="Corbel" w:hAnsi="Corbel"/>
                <w:sz w:val="16"/>
                <w:szCs w:val="16"/>
              </w:rPr>
            </w:pPr>
          </w:p>
          <w:p w:rsidR="00BF177D" w:rsidRPr="00BC6B65" w:rsidRDefault="00BF177D" w:rsidP="00EF3EA7">
            <w:pPr>
              <w:jc w:val="center"/>
              <w:rPr>
                <w:rFonts w:ascii="Corbel" w:hAnsi="Corbel"/>
                <w:b/>
                <w:sz w:val="16"/>
                <w:szCs w:val="16"/>
              </w:rPr>
            </w:pPr>
            <w:r w:rsidRPr="00BC6B65">
              <w:rPr>
                <w:rFonts w:ascii="Corbel" w:hAnsi="Corbel"/>
                <w:b/>
                <w:sz w:val="16"/>
                <w:szCs w:val="16"/>
              </w:rPr>
              <w:t>Violation</w:t>
            </w:r>
          </w:p>
        </w:tc>
        <w:tc>
          <w:tcPr>
            <w:tcW w:w="2070" w:type="dxa"/>
          </w:tcPr>
          <w:p w:rsidR="00BF177D" w:rsidRDefault="00BF177D" w:rsidP="00EF3EA7">
            <w:pPr>
              <w:jc w:val="center"/>
              <w:rPr>
                <w:rFonts w:ascii="Corbel" w:hAnsi="Corbel"/>
                <w:sz w:val="16"/>
                <w:szCs w:val="16"/>
              </w:rPr>
            </w:pPr>
          </w:p>
          <w:p w:rsidR="00BF177D" w:rsidRPr="00BC6B65" w:rsidRDefault="00BF177D" w:rsidP="00EF3EA7">
            <w:pPr>
              <w:jc w:val="center"/>
              <w:rPr>
                <w:rFonts w:ascii="Corbel" w:hAnsi="Corbel"/>
                <w:b/>
                <w:sz w:val="16"/>
                <w:szCs w:val="16"/>
              </w:rPr>
            </w:pPr>
            <w:r w:rsidRPr="00BC6B65">
              <w:rPr>
                <w:rFonts w:ascii="Corbel" w:hAnsi="Corbel"/>
                <w:b/>
                <w:sz w:val="16"/>
                <w:szCs w:val="16"/>
              </w:rPr>
              <w:t>Likely Source of Contamination</w:t>
            </w:r>
          </w:p>
        </w:tc>
      </w:tr>
      <w:tr w:rsidR="00A336EC" w:rsidRPr="00BF177D" w:rsidTr="00BC6B65">
        <w:tc>
          <w:tcPr>
            <w:tcW w:w="2066" w:type="dxa"/>
          </w:tcPr>
          <w:p w:rsidR="00EB2236" w:rsidRDefault="00EB2236" w:rsidP="00C85ADB">
            <w:pPr>
              <w:jc w:val="center"/>
              <w:rPr>
                <w:rFonts w:ascii="Corbel" w:hAnsi="Corbel"/>
                <w:sz w:val="18"/>
                <w:szCs w:val="18"/>
              </w:rPr>
            </w:pPr>
          </w:p>
          <w:p w:rsidR="00CA41BD" w:rsidRDefault="00CA41BD" w:rsidP="00C85ADB">
            <w:pPr>
              <w:jc w:val="center"/>
              <w:rPr>
                <w:rFonts w:ascii="Corbel" w:hAnsi="Corbel"/>
                <w:sz w:val="18"/>
                <w:szCs w:val="18"/>
              </w:rPr>
            </w:pPr>
          </w:p>
          <w:p w:rsidR="00BF177D" w:rsidRPr="00BF177D" w:rsidRDefault="00BF177D" w:rsidP="00C85ADB">
            <w:pPr>
              <w:jc w:val="center"/>
              <w:rPr>
                <w:rFonts w:ascii="Corbel" w:hAnsi="Corbel"/>
                <w:sz w:val="18"/>
                <w:szCs w:val="18"/>
              </w:rPr>
            </w:pPr>
            <w:r w:rsidRPr="00BF177D">
              <w:rPr>
                <w:rFonts w:ascii="Corbel" w:hAnsi="Corbel"/>
                <w:sz w:val="18"/>
                <w:szCs w:val="18"/>
              </w:rPr>
              <w:t>Copper</w:t>
            </w:r>
          </w:p>
        </w:tc>
        <w:tc>
          <w:tcPr>
            <w:tcW w:w="1019" w:type="dxa"/>
            <w:vAlign w:val="center"/>
          </w:tcPr>
          <w:p w:rsidR="00BF177D" w:rsidRPr="00BF177D" w:rsidRDefault="00CA41BD" w:rsidP="00C85ADB">
            <w:pPr>
              <w:jc w:val="center"/>
              <w:rPr>
                <w:rFonts w:ascii="Corbel" w:hAnsi="Corbel"/>
                <w:sz w:val="18"/>
                <w:szCs w:val="18"/>
              </w:rPr>
            </w:pPr>
            <w:r>
              <w:rPr>
                <w:rFonts w:ascii="Corbel" w:hAnsi="Corbel"/>
                <w:sz w:val="18"/>
                <w:szCs w:val="18"/>
              </w:rPr>
              <w:t>2015</w:t>
            </w:r>
          </w:p>
        </w:tc>
        <w:tc>
          <w:tcPr>
            <w:tcW w:w="830" w:type="dxa"/>
            <w:vAlign w:val="center"/>
          </w:tcPr>
          <w:p w:rsidR="00BF177D" w:rsidRPr="00BF177D" w:rsidRDefault="00C85ADB" w:rsidP="00C85ADB">
            <w:pPr>
              <w:jc w:val="center"/>
              <w:rPr>
                <w:rFonts w:ascii="Corbel" w:hAnsi="Corbel"/>
                <w:sz w:val="18"/>
                <w:szCs w:val="18"/>
              </w:rPr>
            </w:pPr>
            <w:r>
              <w:rPr>
                <w:rFonts w:ascii="Corbel" w:hAnsi="Corbel"/>
                <w:sz w:val="18"/>
                <w:szCs w:val="18"/>
              </w:rPr>
              <w:t>1.3</w:t>
            </w:r>
          </w:p>
        </w:tc>
        <w:tc>
          <w:tcPr>
            <w:tcW w:w="945" w:type="dxa"/>
            <w:gridSpan w:val="2"/>
          </w:tcPr>
          <w:p w:rsidR="00EB2236" w:rsidRDefault="00EB2236" w:rsidP="00BC6B65">
            <w:pPr>
              <w:jc w:val="center"/>
              <w:rPr>
                <w:rFonts w:ascii="Corbel" w:hAnsi="Corbel"/>
                <w:sz w:val="18"/>
                <w:szCs w:val="18"/>
              </w:rPr>
            </w:pPr>
          </w:p>
          <w:p w:rsidR="00CA41BD" w:rsidRDefault="00CA41BD" w:rsidP="00BC6B65">
            <w:pPr>
              <w:jc w:val="center"/>
              <w:rPr>
                <w:rFonts w:ascii="Corbel" w:hAnsi="Corbel"/>
                <w:sz w:val="18"/>
                <w:szCs w:val="18"/>
              </w:rPr>
            </w:pPr>
          </w:p>
          <w:p w:rsidR="00BF177D" w:rsidRPr="00BF177D" w:rsidRDefault="00BF177D" w:rsidP="00BC6B65">
            <w:pPr>
              <w:jc w:val="center"/>
              <w:rPr>
                <w:rFonts w:ascii="Corbel" w:hAnsi="Corbel"/>
                <w:sz w:val="18"/>
                <w:szCs w:val="18"/>
              </w:rPr>
            </w:pPr>
            <w:r>
              <w:rPr>
                <w:rFonts w:ascii="Corbel" w:hAnsi="Corbel"/>
                <w:sz w:val="18"/>
                <w:szCs w:val="18"/>
              </w:rPr>
              <w:t>1.3</w:t>
            </w:r>
          </w:p>
        </w:tc>
        <w:tc>
          <w:tcPr>
            <w:tcW w:w="990" w:type="dxa"/>
            <w:gridSpan w:val="2"/>
          </w:tcPr>
          <w:p w:rsidR="00EB2236" w:rsidRDefault="00EB2236" w:rsidP="00EF3EA7">
            <w:pPr>
              <w:jc w:val="center"/>
              <w:rPr>
                <w:rFonts w:ascii="Corbel" w:hAnsi="Corbel"/>
                <w:sz w:val="18"/>
                <w:szCs w:val="18"/>
              </w:rPr>
            </w:pPr>
          </w:p>
          <w:p w:rsidR="00CA41BD" w:rsidRDefault="00CA41BD" w:rsidP="00EF3EA7">
            <w:pPr>
              <w:jc w:val="center"/>
              <w:rPr>
                <w:rFonts w:ascii="Corbel" w:hAnsi="Corbel"/>
                <w:sz w:val="18"/>
                <w:szCs w:val="18"/>
              </w:rPr>
            </w:pPr>
          </w:p>
          <w:p w:rsidR="00BF177D" w:rsidRPr="00BF177D" w:rsidRDefault="00CA41BD" w:rsidP="00EF3EA7">
            <w:pPr>
              <w:jc w:val="center"/>
              <w:rPr>
                <w:rFonts w:ascii="Corbel" w:hAnsi="Corbel"/>
                <w:sz w:val="18"/>
                <w:szCs w:val="18"/>
              </w:rPr>
            </w:pPr>
            <w:r>
              <w:rPr>
                <w:rFonts w:ascii="Corbel" w:hAnsi="Corbel"/>
                <w:sz w:val="18"/>
                <w:szCs w:val="18"/>
              </w:rPr>
              <w:t>0.026</w:t>
            </w:r>
          </w:p>
        </w:tc>
        <w:tc>
          <w:tcPr>
            <w:tcW w:w="765" w:type="dxa"/>
          </w:tcPr>
          <w:p w:rsidR="00EB2236" w:rsidRDefault="00EB2236" w:rsidP="00EF3EA7">
            <w:pPr>
              <w:jc w:val="center"/>
              <w:rPr>
                <w:rFonts w:ascii="Corbel" w:hAnsi="Corbel"/>
                <w:sz w:val="18"/>
                <w:szCs w:val="18"/>
              </w:rPr>
            </w:pPr>
          </w:p>
          <w:p w:rsidR="00CA41BD" w:rsidRDefault="00CA41BD" w:rsidP="00EF3EA7">
            <w:pPr>
              <w:jc w:val="center"/>
              <w:rPr>
                <w:rFonts w:ascii="Corbel" w:hAnsi="Corbel"/>
                <w:sz w:val="18"/>
                <w:szCs w:val="18"/>
              </w:rPr>
            </w:pPr>
          </w:p>
          <w:p w:rsidR="00BF177D" w:rsidRPr="00BF177D" w:rsidRDefault="00BF177D" w:rsidP="00EF3EA7">
            <w:pPr>
              <w:jc w:val="center"/>
              <w:rPr>
                <w:rFonts w:ascii="Corbel" w:hAnsi="Corbel"/>
                <w:sz w:val="18"/>
                <w:szCs w:val="18"/>
              </w:rPr>
            </w:pPr>
            <w:r>
              <w:rPr>
                <w:rFonts w:ascii="Corbel" w:hAnsi="Corbel"/>
                <w:sz w:val="18"/>
                <w:szCs w:val="18"/>
              </w:rPr>
              <w:t>0</w:t>
            </w:r>
          </w:p>
        </w:tc>
        <w:tc>
          <w:tcPr>
            <w:tcW w:w="664" w:type="dxa"/>
            <w:gridSpan w:val="2"/>
          </w:tcPr>
          <w:p w:rsidR="00EB2236" w:rsidRDefault="00EB2236" w:rsidP="00EF3EA7">
            <w:pPr>
              <w:jc w:val="center"/>
              <w:rPr>
                <w:rFonts w:ascii="Corbel" w:hAnsi="Corbel"/>
                <w:sz w:val="18"/>
                <w:szCs w:val="18"/>
              </w:rPr>
            </w:pPr>
          </w:p>
          <w:p w:rsidR="00CA41BD" w:rsidRDefault="00CA41BD" w:rsidP="00EF3EA7">
            <w:pPr>
              <w:jc w:val="center"/>
              <w:rPr>
                <w:rFonts w:ascii="Corbel" w:hAnsi="Corbel"/>
                <w:sz w:val="18"/>
                <w:szCs w:val="18"/>
              </w:rPr>
            </w:pPr>
          </w:p>
          <w:p w:rsidR="00BF177D" w:rsidRPr="00BF177D" w:rsidRDefault="00BF177D" w:rsidP="00EF3EA7">
            <w:pPr>
              <w:jc w:val="center"/>
              <w:rPr>
                <w:rFonts w:ascii="Corbel" w:hAnsi="Corbel"/>
                <w:sz w:val="18"/>
                <w:szCs w:val="18"/>
              </w:rPr>
            </w:pPr>
            <w:r>
              <w:rPr>
                <w:rFonts w:ascii="Corbel" w:hAnsi="Corbel"/>
                <w:sz w:val="18"/>
                <w:szCs w:val="18"/>
              </w:rPr>
              <w:t>ppm</w:t>
            </w:r>
          </w:p>
        </w:tc>
        <w:tc>
          <w:tcPr>
            <w:tcW w:w="911" w:type="dxa"/>
          </w:tcPr>
          <w:p w:rsidR="00EB2236" w:rsidRDefault="00EB2236" w:rsidP="00EF3EA7">
            <w:pPr>
              <w:jc w:val="center"/>
              <w:rPr>
                <w:rFonts w:ascii="Corbel" w:hAnsi="Corbel"/>
                <w:sz w:val="18"/>
                <w:szCs w:val="18"/>
              </w:rPr>
            </w:pPr>
          </w:p>
          <w:p w:rsidR="00CA41BD" w:rsidRDefault="00CA41BD" w:rsidP="00EF3EA7">
            <w:pPr>
              <w:jc w:val="center"/>
              <w:rPr>
                <w:rFonts w:ascii="Corbel" w:hAnsi="Corbel"/>
                <w:sz w:val="18"/>
                <w:szCs w:val="18"/>
              </w:rPr>
            </w:pPr>
          </w:p>
          <w:p w:rsidR="00BF177D" w:rsidRPr="00BF177D" w:rsidRDefault="00BF177D" w:rsidP="00EF3EA7">
            <w:pPr>
              <w:jc w:val="center"/>
              <w:rPr>
                <w:rFonts w:ascii="Corbel" w:hAnsi="Corbel"/>
                <w:sz w:val="18"/>
                <w:szCs w:val="18"/>
              </w:rPr>
            </w:pPr>
            <w:r>
              <w:rPr>
                <w:rFonts w:ascii="Corbel" w:hAnsi="Corbel"/>
                <w:sz w:val="18"/>
                <w:szCs w:val="18"/>
              </w:rPr>
              <w:t>N</w:t>
            </w:r>
          </w:p>
        </w:tc>
        <w:tc>
          <w:tcPr>
            <w:tcW w:w="2070" w:type="dxa"/>
          </w:tcPr>
          <w:p w:rsidR="00BF177D" w:rsidRPr="00BF177D" w:rsidRDefault="00BF177D" w:rsidP="00BF177D">
            <w:pPr>
              <w:rPr>
                <w:rFonts w:ascii="Corbel" w:hAnsi="Corbel"/>
                <w:sz w:val="18"/>
                <w:szCs w:val="18"/>
              </w:rPr>
            </w:pPr>
            <w:r>
              <w:rPr>
                <w:rFonts w:ascii="Corbel" w:hAnsi="Corbel"/>
                <w:sz w:val="18"/>
                <w:szCs w:val="18"/>
              </w:rPr>
              <w:t>Erosion of natural deposits; Leaching from wood preservatives; Corrosio</w:t>
            </w:r>
            <w:r w:rsidR="00E9637E">
              <w:rPr>
                <w:rFonts w:ascii="Corbel" w:hAnsi="Corbel"/>
                <w:sz w:val="18"/>
                <w:szCs w:val="18"/>
              </w:rPr>
              <w:t>n of household plumbing systems</w:t>
            </w:r>
          </w:p>
        </w:tc>
      </w:tr>
      <w:tr w:rsidR="002D76A9" w:rsidRPr="00BF177D" w:rsidTr="00BC6B65">
        <w:tc>
          <w:tcPr>
            <w:tcW w:w="2066" w:type="dxa"/>
          </w:tcPr>
          <w:p w:rsidR="00EB2236" w:rsidRDefault="00EB2236" w:rsidP="00EF3EA7">
            <w:pPr>
              <w:jc w:val="center"/>
              <w:rPr>
                <w:rFonts w:ascii="Corbel" w:hAnsi="Corbel"/>
                <w:sz w:val="18"/>
                <w:szCs w:val="18"/>
              </w:rPr>
            </w:pPr>
          </w:p>
          <w:p w:rsidR="00BF177D" w:rsidRPr="00BF177D" w:rsidRDefault="00BF177D" w:rsidP="00EF3EA7">
            <w:pPr>
              <w:jc w:val="center"/>
              <w:rPr>
                <w:rFonts w:ascii="Corbel" w:hAnsi="Corbel"/>
                <w:sz w:val="18"/>
                <w:szCs w:val="18"/>
              </w:rPr>
            </w:pPr>
            <w:r>
              <w:rPr>
                <w:rFonts w:ascii="Corbel" w:hAnsi="Corbel"/>
                <w:sz w:val="18"/>
                <w:szCs w:val="18"/>
              </w:rPr>
              <w:t>Lead</w:t>
            </w:r>
          </w:p>
        </w:tc>
        <w:tc>
          <w:tcPr>
            <w:tcW w:w="1019" w:type="dxa"/>
            <w:vAlign w:val="center"/>
          </w:tcPr>
          <w:p w:rsidR="00BF177D" w:rsidRDefault="00CA41BD" w:rsidP="00C85ADB">
            <w:pPr>
              <w:jc w:val="center"/>
              <w:rPr>
                <w:rFonts w:ascii="Corbel" w:hAnsi="Corbel"/>
                <w:sz w:val="18"/>
                <w:szCs w:val="18"/>
              </w:rPr>
            </w:pPr>
            <w:r>
              <w:rPr>
                <w:rFonts w:ascii="Corbel" w:hAnsi="Corbel"/>
                <w:sz w:val="18"/>
                <w:szCs w:val="18"/>
              </w:rPr>
              <w:t>2015</w:t>
            </w:r>
          </w:p>
        </w:tc>
        <w:tc>
          <w:tcPr>
            <w:tcW w:w="830" w:type="dxa"/>
            <w:vAlign w:val="center"/>
          </w:tcPr>
          <w:p w:rsidR="00BF177D" w:rsidRDefault="00C85ADB" w:rsidP="00C85ADB">
            <w:pPr>
              <w:jc w:val="center"/>
              <w:rPr>
                <w:rFonts w:ascii="Corbel" w:hAnsi="Corbel"/>
                <w:sz w:val="18"/>
                <w:szCs w:val="18"/>
              </w:rPr>
            </w:pPr>
            <w:r>
              <w:rPr>
                <w:rFonts w:ascii="Corbel" w:hAnsi="Corbel"/>
                <w:sz w:val="18"/>
                <w:szCs w:val="18"/>
              </w:rPr>
              <w:t>0</w:t>
            </w:r>
          </w:p>
        </w:tc>
        <w:tc>
          <w:tcPr>
            <w:tcW w:w="945" w:type="dxa"/>
            <w:gridSpan w:val="2"/>
          </w:tcPr>
          <w:p w:rsidR="00EB2236" w:rsidRDefault="00EB2236" w:rsidP="00EF3EA7">
            <w:pPr>
              <w:jc w:val="center"/>
              <w:rPr>
                <w:rFonts w:ascii="Corbel" w:hAnsi="Corbel"/>
                <w:sz w:val="18"/>
                <w:szCs w:val="18"/>
              </w:rPr>
            </w:pPr>
          </w:p>
          <w:p w:rsidR="00BF177D" w:rsidRDefault="00BF177D" w:rsidP="00EF3EA7">
            <w:pPr>
              <w:jc w:val="center"/>
              <w:rPr>
                <w:rFonts w:ascii="Corbel" w:hAnsi="Corbel"/>
                <w:sz w:val="18"/>
                <w:szCs w:val="18"/>
              </w:rPr>
            </w:pPr>
            <w:r>
              <w:rPr>
                <w:rFonts w:ascii="Corbel" w:hAnsi="Corbel"/>
                <w:sz w:val="18"/>
                <w:szCs w:val="18"/>
              </w:rPr>
              <w:t>15</w:t>
            </w:r>
          </w:p>
        </w:tc>
        <w:tc>
          <w:tcPr>
            <w:tcW w:w="990" w:type="dxa"/>
            <w:gridSpan w:val="2"/>
          </w:tcPr>
          <w:p w:rsidR="00EB2236" w:rsidRDefault="00EB2236" w:rsidP="00EF3EA7">
            <w:pPr>
              <w:jc w:val="center"/>
              <w:rPr>
                <w:rFonts w:ascii="Corbel" w:hAnsi="Corbel"/>
                <w:sz w:val="18"/>
                <w:szCs w:val="18"/>
              </w:rPr>
            </w:pPr>
          </w:p>
          <w:p w:rsidR="00BF177D" w:rsidRDefault="00CA41BD" w:rsidP="00EF3EA7">
            <w:pPr>
              <w:jc w:val="center"/>
              <w:rPr>
                <w:rFonts w:ascii="Corbel" w:hAnsi="Corbel"/>
                <w:sz w:val="18"/>
                <w:szCs w:val="18"/>
              </w:rPr>
            </w:pPr>
            <w:r>
              <w:rPr>
                <w:rFonts w:ascii="Corbel" w:hAnsi="Corbel"/>
                <w:sz w:val="18"/>
                <w:szCs w:val="18"/>
              </w:rPr>
              <w:t>3</w:t>
            </w:r>
          </w:p>
        </w:tc>
        <w:tc>
          <w:tcPr>
            <w:tcW w:w="765" w:type="dxa"/>
          </w:tcPr>
          <w:p w:rsidR="00EB2236" w:rsidRDefault="00EB2236" w:rsidP="00EF3EA7">
            <w:pPr>
              <w:jc w:val="center"/>
              <w:rPr>
                <w:rFonts w:ascii="Corbel" w:hAnsi="Corbel"/>
                <w:sz w:val="18"/>
                <w:szCs w:val="18"/>
              </w:rPr>
            </w:pPr>
          </w:p>
          <w:p w:rsidR="00BF177D" w:rsidRDefault="006526CB" w:rsidP="00EF3EA7">
            <w:pPr>
              <w:jc w:val="center"/>
              <w:rPr>
                <w:rFonts w:ascii="Corbel" w:hAnsi="Corbel"/>
                <w:sz w:val="18"/>
                <w:szCs w:val="18"/>
              </w:rPr>
            </w:pPr>
            <w:r>
              <w:rPr>
                <w:rFonts w:ascii="Corbel" w:hAnsi="Corbel"/>
                <w:sz w:val="18"/>
                <w:szCs w:val="18"/>
              </w:rPr>
              <w:t>0</w:t>
            </w:r>
          </w:p>
        </w:tc>
        <w:tc>
          <w:tcPr>
            <w:tcW w:w="664" w:type="dxa"/>
            <w:gridSpan w:val="2"/>
          </w:tcPr>
          <w:p w:rsidR="00EB2236" w:rsidRDefault="00EB2236" w:rsidP="00EF3EA7">
            <w:pPr>
              <w:jc w:val="center"/>
              <w:rPr>
                <w:rFonts w:ascii="Corbel" w:hAnsi="Corbel"/>
                <w:sz w:val="18"/>
                <w:szCs w:val="18"/>
              </w:rPr>
            </w:pPr>
          </w:p>
          <w:p w:rsidR="00BF177D" w:rsidRDefault="00BF177D" w:rsidP="00EF3EA7">
            <w:pPr>
              <w:jc w:val="center"/>
              <w:rPr>
                <w:rFonts w:ascii="Corbel" w:hAnsi="Corbel"/>
                <w:sz w:val="18"/>
                <w:szCs w:val="18"/>
              </w:rPr>
            </w:pPr>
            <w:r>
              <w:rPr>
                <w:rFonts w:ascii="Corbel" w:hAnsi="Corbel"/>
                <w:sz w:val="18"/>
                <w:szCs w:val="18"/>
              </w:rPr>
              <w:t>ppb</w:t>
            </w:r>
          </w:p>
        </w:tc>
        <w:tc>
          <w:tcPr>
            <w:tcW w:w="911" w:type="dxa"/>
          </w:tcPr>
          <w:p w:rsidR="00EB2236" w:rsidRDefault="00EB2236" w:rsidP="00EF3EA7">
            <w:pPr>
              <w:jc w:val="center"/>
              <w:rPr>
                <w:rFonts w:ascii="Corbel" w:hAnsi="Corbel"/>
                <w:sz w:val="18"/>
                <w:szCs w:val="18"/>
              </w:rPr>
            </w:pPr>
          </w:p>
          <w:p w:rsidR="00BF177D" w:rsidRDefault="00BF177D" w:rsidP="00EF3EA7">
            <w:pPr>
              <w:jc w:val="center"/>
              <w:rPr>
                <w:rFonts w:ascii="Corbel" w:hAnsi="Corbel"/>
                <w:sz w:val="18"/>
                <w:szCs w:val="18"/>
              </w:rPr>
            </w:pPr>
            <w:r>
              <w:rPr>
                <w:rFonts w:ascii="Corbel" w:hAnsi="Corbel"/>
                <w:sz w:val="18"/>
                <w:szCs w:val="18"/>
              </w:rPr>
              <w:t>N</w:t>
            </w:r>
          </w:p>
        </w:tc>
        <w:tc>
          <w:tcPr>
            <w:tcW w:w="2070" w:type="dxa"/>
          </w:tcPr>
          <w:p w:rsidR="00BF177D" w:rsidRDefault="00BF177D" w:rsidP="00BF177D">
            <w:pPr>
              <w:rPr>
                <w:rFonts w:ascii="Corbel" w:hAnsi="Corbel"/>
                <w:sz w:val="18"/>
                <w:szCs w:val="18"/>
              </w:rPr>
            </w:pPr>
            <w:r>
              <w:rPr>
                <w:rFonts w:ascii="Corbel" w:hAnsi="Corbel"/>
                <w:sz w:val="18"/>
                <w:szCs w:val="18"/>
              </w:rPr>
              <w:t xml:space="preserve">Corrosion of household plumbing systems; </w:t>
            </w:r>
            <w:r w:rsidR="00E9637E">
              <w:rPr>
                <w:rFonts w:ascii="Corbel" w:hAnsi="Corbel"/>
                <w:sz w:val="18"/>
                <w:szCs w:val="18"/>
              </w:rPr>
              <w:t>Erosion of natural deposits</w:t>
            </w:r>
          </w:p>
        </w:tc>
      </w:tr>
      <w:tr w:rsidR="00BF177D" w:rsidTr="00D14AA5">
        <w:trPr>
          <w:trHeight w:val="359"/>
        </w:trPr>
        <w:tc>
          <w:tcPr>
            <w:tcW w:w="10260" w:type="dxa"/>
            <w:gridSpan w:val="12"/>
            <w:shd w:val="clear" w:color="auto" w:fill="D9D9D9" w:themeFill="background1" w:themeFillShade="D9"/>
          </w:tcPr>
          <w:p w:rsidR="00BF177D" w:rsidRPr="00D14AA5" w:rsidRDefault="00BF177D" w:rsidP="00EF3EA7">
            <w:pPr>
              <w:rPr>
                <w:sz w:val="24"/>
                <w:szCs w:val="24"/>
              </w:rPr>
            </w:pPr>
            <w:r w:rsidRPr="00D14AA5">
              <w:rPr>
                <w:rFonts w:ascii="Corbel" w:hAnsi="Corbel"/>
                <w:b/>
                <w:sz w:val="24"/>
                <w:szCs w:val="24"/>
              </w:rPr>
              <w:t>DISINFECTANTS AND DISINFECTION BY-PRODUCTS</w:t>
            </w:r>
          </w:p>
        </w:tc>
      </w:tr>
      <w:tr w:rsidR="00A336EC" w:rsidRPr="00C269AC" w:rsidTr="00DE3835">
        <w:tc>
          <w:tcPr>
            <w:tcW w:w="2066" w:type="dxa"/>
          </w:tcPr>
          <w:p w:rsidR="00BF177D" w:rsidRDefault="00BF177D" w:rsidP="00EF3EA7">
            <w:pPr>
              <w:jc w:val="center"/>
              <w:rPr>
                <w:rFonts w:ascii="Corbel" w:hAnsi="Corbel"/>
                <w:b/>
                <w:sz w:val="16"/>
                <w:szCs w:val="16"/>
              </w:rPr>
            </w:pPr>
          </w:p>
          <w:p w:rsidR="00BF177D" w:rsidRPr="00C269AC" w:rsidRDefault="00BF177D" w:rsidP="00EF3EA7">
            <w:pPr>
              <w:jc w:val="center"/>
              <w:rPr>
                <w:rFonts w:ascii="Corbel" w:hAnsi="Corbel"/>
                <w:b/>
                <w:sz w:val="16"/>
                <w:szCs w:val="16"/>
              </w:rPr>
            </w:pPr>
            <w:r w:rsidRPr="00C269AC">
              <w:rPr>
                <w:rFonts w:ascii="Corbel" w:hAnsi="Corbel"/>
                <w:b/>
                <w:sz w:val="16"/>
                <w:szCs w:val="16"/>
              </w:rPr>
              <w:t>Contaminant</w:t>
            </w:r>
          </w:p>
        </w:tc>
        <w:tc>
          <w:tcPr>
            <w:tcW w:w="1019" w:type="dxa"/>
          </w:tcPr>
          <w:p w:rsidR="00BF177D" w:rsidRDefault="00BF177D" w:rsidP="00EF3EA7">
            <w:pPr>
              <w:jc w:val="center"/>
              <w:rPr>
                <w:rFonts w:ascii="Corbel" w:hAnsi="Corbel"/>
                <w:sz w:val="16"/>
                <w:szCs w:val="16"/>
              </w:rPr>
            </w:pPr>
          </w:p>
          <w:p w:rsidR="00BF177D" w:rsidRPr="00BC6B65" w:rsidRDefault="00BF177D" w:rsidP="00EF3EA7">
            <w:pPr>
              <w:jc w:val="center"/>
              <w:rPr>
                <w:rFonts w:ascii="Corbel" w:hAnsi="Corbel"/>
                <w:b/>
                <w:sz w:val="16"/>
                <w:szCs w:val="16"/>
              </w:rPr>
            </w:pPr>
            <w:r w:rsidRPr="00BC6B65">
              <w:rPr>
                <w:rFonts w:ascii="Corbel" w:hAnsi="Corbel"/>
                <w:b/>
                <w:sz w:val="16"/>
                <w:szCs w:val="16"/>
              </w:rPr>
              <w:t>Collection</w:t>
            </w:r>
          </w:p>
          <w:p w:rsidR="00BF177D" w:rsidRPr="00C269AC" w:rsidRDefault="00BF177D" w:rsidP="00EF3EA7">
            <w:pPr>
              <w:jc w:val="center"/>
              <w:rPr>
                <w:rFonts w:ascii="Corbel" w:hAnsi="Corbel"/>
                <w:sz w:val="16"/>
                <w:szCs w:val="16"/>
              </w:rPr>
            </w:pPr>
            <w:r w:rsidRPr="00BC6B65">
              <w:rPr>
                <w:rFonts w:ascii="Corbel" w:hAnsi="Corbel"/>
                <w:b/>
                <w:sz w:val="16"/>
                <w:szCs w:val="16"/>
              </w:rPr>
              <w:t>Date</w:t>
            </w:r>
          </w:p>
        </w:tc>
        <w:tc>
          <w:tcPr>
            <w:tcW w:w="875" w:type="dxa"/>
            <w:gridSpan w:val="2"/>
          </w:tcPr>
          <w:p w:rsidR="00BF177D" w:rsidRPr="00BC6B65" w:rsidRDefault="00BF177D" w:rsidP="00EF3EA7">
            <w:pPr>
              <w:jc w:val="center"/>
              <w:rPr>
                <w:rFonts w:ascii="Corbel" w:hAnsi="Corbel"/>
                <w:b/>
                <w:sz w:val="16"/>
                <w:szCs w:val="16"/>
              </w:rPr>
            </w:pPr>
            <w:r w:rsidRPr="00BC6B65">
              <w:rPr>
                <w:rFonts w:ascii="Corbel" w:hAnsi="Corbel"/>
                <w:b/>
                <w:sz w:val="16"/>
                <w:szCs w:val="16"/>
              </w:rPr>
              <w:t>Highest</w:t>
            </w:r>
          </w:p>
          <w:p w:rsidR="00BF177D" w:rsidRPr="00BC6B65" w:rsidRDefault="00BF177D" w:rsidP="00EF3EA7">
            <w:pPr>
              <w:jc w:val="center"/>
              <w:rPr>
                <w:rFonts w:ascii="Corbel" w:hAnsi="Corbel"/>
                <w:b/>
                <w:sz w:val="16"/>
                <w:szCs w:val="16"/>
              </w:rPr>
            </w:pPr>
            <w:r w:rsidRPr="00BC6B65">
              <w:rPr>
                <w:rFonts w:ascii="Corbel" w:hAnsi="Corbel"/>
                <w:b/>
                <w:sz w:val="16"/>
                <w:szCs w:val="16"/>
              </w:rPr>
              <w:t>Level</w:t>
            </w:r>
          </w:p>
          <w:p w:rsidR="00BF177D" w:rsidRPr="00C269AC" w:rsidRDefault="00BF177D" w:rsidP="00EF3EA7">
            <w:pPr>
              <w:jc w:val="center"/>
              <w:rPr>
                <w:rFonts w:ascii="Corbel" w:hAnsi="Corbel"/>
                <w:sz w:val="16"/>
                <w:szCs w:val="16"/>
              </w:rPr>
            </w:pPr>
            <w:r w:rsidRPr="00BC6B65">
              <w:rPr>
                <w:rFonts w:ascii="Corbel" w:hAnsi="Corbel"/>
                <w:b/>
                <w:sz w:val="16"/>
                <w:szCs w:val="16"/>
              </w:rPr>
              <w:t>Detected</w:t>
            </w:r>
          </w:p>
        </w:tc>
        <w:tc>
          <w:tcPr>
            <w:tcW w:w="900" w:type="dxa"/>
          </w:tcPr>
          <w:p w:rsidR="00BF177D" w:rsidRPr="00BC6B65" w:rsidRDefault="00BF177D" w:rsidP="00EF3EA7">
            <w:pPr>
              <w:jc w:val="center"/>
              <w:rPr>
                <w:rFonts w:ascii="Corbel" w:hAnsi="Corbel"/>
                <w:b/>
                <w:sz w:val="16"/>
                <w:szCs w:val="16"/>
              </w:rPr>
            </w:pPr>
            <w:r w:rsidRPr="00BC6B65">
              <w:rPr>
                <w:rFonts w:ascii="Corbel" w:hAnsi="Corbel"/>
                <w:b/>
                <w:sz w:val="16"/>
                <w:szCs w:val="16"/>
              </w:rPr>
              <w:t>Range of Levels</w:t>
            </w:r>
          </w:p>
          <w:p w:rsidR="00BF177D" w:rsidRPr="00C269AC" w:rsidRDefault="00BF177D" w:rsidP="00EF3EA7">
            <w:pPr>
              <w:jc w:val="center"/>
              <w:rPr>
                <w:rFonts w:ascii="Corbel" w:hAnsi="Corbel"/>
                <w:sz w:val="16"/>
                <w:szCs w:val="16"/>
              </w:rPr>
            </w:pPr>
            <w:r w:rsidRPr="00BC6B65">
              <w:rPr>
                <w:rFonts w:ascii="Corbel" w:hAnsi="Corbel"/>
                <w:b/>
                <w:sz w:val="16"/>
                <w:szCs w:val="16"/>
              </w:rPr>
              <w:t>Detected</w:t>
            </w:r>
          </w:p>
        </w:tc>
        <w:tc>
          <w:tcPr>
            <w:tcW w:w="769" w:type="dxa"/>
          </w:tcPr>
          <w:p w:rsidR="00BF177D" w:rsidRDefault="00BF177D" w:rsidP="00EF3EA7">
            <w:pPr>
              <w:jc w:val="center"/>
              <w:rPr>
                <w:rFonts w:ascii="Corbel" w:hAnsi="Corbel"/>
                <w:sz w:val="16"/>
                <w:szCs w:val="16"/>
              </w:rPr>
            </w:pPr>
          </w:p>
          <w:p w:rsidR="00BF177D" w:rsidRPr="00BC6B65" w:rsidRDefault="00BF177D" w:rsidP="00EF3EA7">
            <w:pPr>
              <w:jc w:val="center"/>
              <w:rPr>
                <w:rFonts w:ascii="Corbel" w:hAnsi="Corbel"/>
                <w:b/>
                <w:sz w:val="16"/>
                <w:szCs w:val="16"/>
              </w:rPr>
            </w:pPr>
            <w:r w:rsidRPr="00BC6B65">
              <w:rPr>
                <w:rFonts w:ascii="Corbel" w:hAnsi="Corbel"/>
                <w:b/>
                <w:sz w:val="16"/>
                <w:szCs w:val="16"/>
              </w:rPr>
              <w:t>MRDLG</w:t>
            </w:r>
          </w:p>
        </w:tc>
        <w:tc>
          <w:tcPr>
            <w:tcW w:w="1031" w:type="dxa"/>
            <w:gridSpan w:val="3"/>
          </w:tcPr>
          <w:p w:rsidR="00BF177D" w:rsidRDefault="00BF177D" w:rsidP="00EF3EA7">
            <w:pPr>
              <w:jc w:val="center"/>
              <w:rPr>
                <w:rFonts w:ascii="Corbel" w:hAnsi="Corbel"/>
                <w:sz w:val="16"/>
                <w:szCs w:val="16"/>
              </w:rPr>
            </w:pPr>
          </w:p>
          <w:p w:rsidR="00BF177D" w:rsidRPr="00DE3835" w:rsidRDefault="00BF177D" w:rsidP="00EF3EA7">
            <w:pPr>
              <w:jc w:val="center"/>
              <w:rPr>
                <w:rFonts w:ascii="Corbel" w:hAnsi="Corbel"/>
                <w:b/>
                <w:sz w:val="16"/>
                <w:szCs w:val="16"/>
              </w:rPr>
            </w:pPr>
            <w:r w:rsidRPr="00DE3835">
              <w:rPr>
                <w:rFonts w:ascii="Corbel" w:hAnsi="Corbel"/>
                <w:b/>
                <w:sz w:val="16"/>
                <w:szCs w:val="16"/>
              </w:rPr>
              <w:t>MRDL</w:t>
            </w:r>
            <w:r w:rsidR="00A336EC" w:rsidRPr="00DE3835">
              <w:rPr>
                <w:rFonts w:ascii="Corbel" w:hAnsi="Corbel"/>
                <w:b/>
                <w:sz w:val="16"/>
                <w:szCs w:val="16"/>
              </w:rPr>
              <w:t>/MCL</w:t>
            </w:r>
          </w:p>
        </w:tc>
        <w:tc>
          <w:tcPr>
            <w:tcW w:w="619" w:type="dxa"/>
          </w:tcPr>
          <w:p w:rsidR="00BF177D" w:rsidRDefault="00BF177D" w:rsidP="00EF3EA7">
            <w:pPr>
              <w:jc w:val="center"/>
              <w:rPr>
                <w:rFonts w:ascii="Corbel" w:hAnsi="Corbel"/>
                <w:sz w:val="16"/>
                <w:szCs w:val="16"/>
              </w:rPr>
            </w:pPr>
          </w:p>
          <w:p w:rsidR="00BF177D" w:rsidRPr="00DE3835" w:rsidRDefault="00BF177D" w:rsidP="00EF3EA7">
            <w:pPr>
              <w:jc w:val="center"/>
              <w:rPr>
                <w:rFonts w:ascii="Corbel" w:hAnsi="Corbel"/>
                <w:b/>
                <w:sz w:val="16"/>
                <w:szCs w:val="16"/>
              </w:rPr>
            </w:pPr>
            <w:r w:rsidRPr="00DE3835">
              <w:rPr>
                <w:rFonts w:ascii="Corbel" w:hAnsi="Corbel"/>
                <w:b/>
                <w:sz w:val="16"/>
                <w:szCs w:val="16"/>
              </w:rPr>
              <w:t>Units</w:t>
            </w:r>
          </w:p>
        </w:tc>
        <w:tc>
          <w:tcPr>
            <w:tcW w:w="911" w:type="dxa"/>
          </w:tcPr>
          <w:p w:rsidR="00BF177D" w:rsidRDefault="00BF177D" w:rsidP="00EF3EA7">
            <w:pPr>
              <w:jc w:val="center"/>
              <w:rPr>
                <w:rFonts w:ascii="Corbel" w:hAnsi="Corbel"/>
                <w:sz w:val="16"/>
                <w:szCs w:val="16"/>
              </w:rPr>
            </w:pPr>
          </w:p>
          <w:p w:rsidR="00BF177D" w:rsidRPr="00DE3835" w:rsidRDefault="00BF177D" w:rsidP="00EF3EA7">
            <w:pPr>
              <w:jc w:val="center"/>
              <w:rPr>
                <w:rFonts w:ascii="Corbel" w:hAnsi="Corbel"/>
                <w:b/>
                <w:sz w:val="16"/>
                <w:szCs w:val="16"/>
              </w:rPr>
            </w:pPr>
            <w:r w:rsidRPr="00DE3835">
              <w:rPr>
                <w:rFonts w:ascii="Corbel" w:hAnsi="Corbel"/>
                <w:b/>
                <w:sz w:val="16"/>
                <w:szCs w:val="16"/>
              </w:rPr>
              <w:t>Violation</w:t>
            </w:r>
          </w:p>
        </w:tc>
        <w:tc>
          <w:tcPr>
            <w:tcW w:w="2070" w:type="dxa"/>
          </w:tcPr>
          <w:p w:rsidR="00BF177D" w:rsidRDefault="00BF177D" w:rsidP="00EF3EA7">
            <w:pPr>
              <w:jc w:val="center"/>
              <w:rPr>
                <w:rFonts w:ascii="Corbel" w:hAnsi="Corbel"/>
                <w:sz w:val="16"/>
                <w:szCs w:val="16"/>
              </w:rPr>
            </w:pPr>
          </w:p>
          <w:p w:rsidR="00BF177D" w:rsidRPr="00DE3835" w:rsidRDefault="00BF177D" w:rsidP="00EF3EA7">
            <w:pPr>
              <w:jc w:val="center"/>
              <w:rPr>
                <w:rFonts w:ascii="Corbel" w:hAnsi="Corbel"/>
                <w:b/>
                <w:sz w:val="16"/>
                <w:szCs w:val="16"/>
              </w:rPr>
            </w:pPr>
            <w:r w:rsidRPr="00DE3835">
              <w:rPr>
                <w:rFonts w:ascii="Corbel" w:hAnsi="Corbel"/>
                <w:b/>
                <w:sz w:val="16"/>
                <w:szCs w:val="16"/>
              </w:rPr>
              <w:t>Likely Source of Contamination</w:t>
            </w:r>
          </w:p>
        </w:tc>
      </w:tr>
      <w:tr w:rsidR="002D76A9" w:rsidRPr="00BF177D" w:rsidTr="00AD1993">
        <w:trPr>
          <w:trHeight w:val="575"/>
        </w:trPr>
        <w:tc>
          <w:tcPr>
            <w:tcW w:w="2066" w:type="dxa"/>
          </w:tcPr>
          <w:p w:rsidR="00BF177D" w:rsidRDefault="00BF177D" w:rsidP="00EF3EA7">
            <w:pPr>
              <w:jc w:val="center"/>
              <w:rPr>
                <w:rFonts w:ascii="Corbel" w:hAnsi="Corbel"/>
                <w:sz w:val="18"/>
                <w:szCs w:val="18"/>
              </w:rPr>
            </w:pPr>
            <w:r>
              <w:rPr>
                <w:rFonts w:ascii="Corbel" w:hAnsi="Corbel"/>
                <w:sz w:val="18"/>
                <w:szCs w:val="18"/>
              </w:rPr>
              <w:t>Chlorine</w:t>
            </w:r>
          </w:p>
        </w:tc>
        <w:tc>
          <w:tcPr>
            <w:tcW w:w="1019" w:type="dxa"/>
          </w:tcPr>
          <w:p w:rsidR="00BF177D" w:rsidRDefault="00E87AFA" w:rsidP="00EF3EA7">
            <w:pPr>
              <w:jc w:val="center"/>
              <w:rPr>
                <w:rFonts w:ascii="Corbel" w:hAnsi="Corbel"/>
                <w:sz w:val="18"/>
                <w:szCs w:val="18"/>
              </w:rPr>
            </w:pPr>
            <w:r>
              <w:rPr>
                <w:rFonts w:ascii="Corbel" w:hAnsi="Corbel"/>
                <w:sz w:val="18"/>
                <w:szCs w:val="18"/>
              </w:rPr>
              <w:t>2016</w:t>
            </w:r>
          </w:p>
        </w:tc>
        <w:tc>
          <w:tcPr>
            <w:tcW w:w="875" w:type="dxa"/>
            <w:gridSpan w:val="2"/>
          </w:tcPr>
          <w:p w:rsidR="00BF177D" w:rsidRDefault="00CA41BD" w:rsidP="00EF3EA7">
            <w:pPr>
              <w:jc w:val="center"/>
              <w:rPr>
                <w:rFonts w:ascii="Corbel" w:hAnsi="Corbel"/>
                <w:sz w:val="18"/>
                <w:szCs w:val="18"/>
              </w:rPr>
            </w:pPr>
            <w:r>
              <w:rPr>
                <w:rFonts w:ascii="Corbel" w:hAnsi="Corbel"/>
                <w:sz w:val="18"/>
                <w:szCs w:val="18"/>
              </w:rPr>
              <w:t>1.00</w:t>
            </w:r>
          </w:p>
        </w:tc>
        <w:tc>
          <w:tcPr>
            <w:tcW w:w="900" w:type="dxa"/>
          </w:tcPr>
          <w:p w:rsidR="00BF177D" w:rsidRDefault="00CA41BD" w:rsidP="00EF3EA7">
            <w:pPr>
              <w:jc w:val="center"/>
              <w:rPr>
                <w:rFonts w:ascii="Corbel" w:hAnsi="Corbel"/>
                <w:sz w:val="18"/>
                <w:szCs w:val="18"/>
              </w:rPr>
            </w:pPr>
            <w:r>
              <w:rPr>
                <w:rFonts w:ascii="Corbel" w:hAnsi="Corbel"/>
                <w:sz w:val="18"/>
                <w:szCs w:val="18"/>
              </w:rPr>
              <w:t>1.00 – 1.00</w:t>
            </w:r>
          </w:p>
        </w:tc>
        <w:tc>
          <w:tcPr>
            <w:tcW w:w="769" w:type="dxa"/>
          </w:tcPr>
          <w:p w:rsidR="00BF177D" w:rsidRDefault="00BF177D" w:rsidP="00EF3EA7">
            <w:pPr>
              <w:jc w:val="center"/>
              <w:rPr>
                <w:rFonts w:ascii="Corbel" w:hAnsi="Corbel"/>
                <w:sz w:val="18"/>
                <w:szCs w:val="18"/>
              </w:rPr>
            </w:pPr>
            <w:r>
              <w:rPr>
                <w:rFonts w:ascii="Corbel" w:hAnsi="Corbel"/>
                <w:sz w:val="18"/>
                <w:szCs w:val="18"/>
              </w:rPr>
              <w:t>4</w:t>
            </w:r>
          </w:p>
        </w:tc>
        <w:tc>
          <w:tcPr>
            <w:tcW w:w="1031" w:type="dxa"/>
            <w:gridSpan w:val="3"/>
          </w:tcPr>
          <w:p w:rsidR="00BF177D" w:rsidRDefault="00A336EC" w:rsidP="00EF3EA7">
            <w:pPr>
              <w:jc w:val="center"/>
              <w:rPr>
                <w:rFonts w:ascii="Corbel" w:hAnsi="Corbel"/>
                <w:sz w:val="18"/>
                <w:szCs w:val="18"/>
              </w:rPr>
            </w:pPr>
            <w:r>
              <w:rPr>
                <w:rFonts w:ascii="Corbel" w:hAnsi="Corbel"/>
                <w:sz w:val="18"/>
                <w:szCs w:val="18"/>
              </w:rPr>
              <w:t>MRDL=</w:t>
            </w:r>
            <w:r w:rsidR="00BF177D">
              <w:rPr>
                <w:rFonts w:ascii="Corbel" w:hAnsi="Corbel"/>
                <w:sz w:val="18"/>
                <w:szCs w:val="18"/>
              </w:rPr>
              <w:t>4</w:t>
            </w:r>
          </w:p>
        </w:tc>
        <w:tc>
          <w:tcPr>
            <w:tcW w:w="619" w:type="dxa"/>
          </w:tcPr>
          <w:p w:rsidR="00BF177D" w:rsidRDefault="003E7A9D" w:rsidP="003E7A9D">
            <w:pPr>
              <w:jc w:val="center"/>
              <w:rPr>
                <w:rFonts w:ascii="Corbel" w:hAnsi="Corbel"/>
                <w:sz w:val="18"/>
                <w:szCs w:val="18"/>
              </w:rPr>
            </w:pPr>
            <w:r>
              <w:rPr>
                <w:rFonts w:ascii="Corbel" w:hAnsi="Corbel"/>
                <w:sz w:val="18"/>
                <w:szCs w:val="18"/>
              </w:rPr>
              <w:t>p</w:t>
            </w:r>
            <w:r w:rsidR="00BF177D">
              <w:rPr>
                <w:rFonts w:ascii="Corbel" w:hAnsi="Corbel"/>
                <w:sz w:val="18"/>
                <w:szCs w:val="18"/>
              </w:rPr>
              <w:t>pm</w:t>
            </w:r>
          </w:p>
        </w:tc>
        <w:tc>
          <w:tcPr>
            <w:tcW w:w="911" w:type="dxa"/>
          </w:tcPr>
          <w:p w:rsidR="00BF177D" w:rsidRDefault="00BF177D" w:rsidP="00EF3EA7">
            <w:pPr>
              <w:jc w:val="center"/>
              <w:rPr>
                <w:rFonts w:ascii="Corbel" w:hAnsi="Corbel"/>
                <w:sz w:val="18"/>
                <w:szCs w:val="18"/>
              </w:rPr>
            </w:pPr>
            <w:r>
              <w:rPr>
                <w:rFonts w:ascii="Corbel" w:hAnsi="Corbel"/>
                <w:sz w:val="18"/>
                <w:szCs w:val="18"/>
              </w:rPr>
              <w:t>N</w:t>
            </w:r>
          </w:p>
        </w:tc>
        <w:tc>
          <w:tcPr>
            <w:tcW w:w="2070" w:type="dxa"/>
          </w:tcPr>
          <w:p w:rsidR="00BF177D" w:rsidRDefault="00BF177D" w:rsidP="00BF177D">
            <w:pPr>
              <w:rPr>
                <w:rFonts w:ascii="Corbel" w:hAnsi="Corbel"/>
                <w:sz w:val="18"/>
                <w:szCs w:val="18"/>
              </w:rPr>
            </w:pPr>
            <w:r>
              <w:rPr>
                <w:rFonts w:ascii="Corbel" w:hAnsi="Corbel"/>
                <w:sz w:val="18"/>
                <w:szCs w:val="18"/>
              </w:rPr>
              <w:t xml:space="preserve">Water additive used to </w:t>
            </w:r>
            <w:r w:rsidR="00694C5B">
              <w:rPr>
                <w:rFonts w:ascii="Corbel" w:hAnsi="Corbel"/>
                <w:sz w:val="18"/>
                <w:szCs w:val="18"/>
              </w:rPr>
              <w:t>control microbes</w:t>
            </w:r>
          </w:p>
        </w:tc>
      </w:tr>
      <w:tr w:rsidR="00CA41BD" w:rsidRPr="00BF177D" w:rsidTr="00AD1993">
        <w:trPr>
          <w:trHeight w:val="575"/>
        </w:trPr>
        <w:tc>
          <w:tcPr>
            <w:tcW w:w="2066" w:type="dxa"/>
          </w:tcPr>
          <w:p w:rsidR="00CA41BD" w:rsidRDefault="00CA41BD" w:rsidP="00EF3EA7">
            <w:pPr>
              <w:jc w:val="center"/>
              <w:rPr>
                <w:rFonts w:ascii="Corbel" w:hAnsi="Corbel"/>
                <w:sz w:val="18"/>
                <w:szCs w:val="18"/>
              </w:rPr>
            </w:pPr>
            <w:proofErr w:type="spellStart"/>
            <w:r>
              <w:rPr>
                <w:rFonts w:ascii="Corbel" w:hAnsi="Corbel"/>
                <w:sz w:val="18"/>
                <w:szCs w:val="18"/>
              </w:rPr>
              <w:t>Haloacetic</w:t>
            </w:r>
            <w:proofErr w:type="spellEnd"/>
            <w:r>
              <w:rPr>
                <w:rFonts w:ascii="Corbel" w:hAnsi="Corbel"/>
                <w:sz w:val="18"/>
                <w:szCs w:val="18"/>
              </w:rPr>
              <w:t xml:space="preserve"> Acids</w:t>
            </w:r>
          </w:p>
          <w:p w:rsidR="00CA41BD" w:rsidRDefault="00CA41BD" w:rsidP="00EF3EA7">
            <w:pPr>
              <w:jc w:val="center"/>
              <w:rPr>
                <w:rFonts w:ascii="Corbel" w:hAnsi="Corbel"/>
                <w:sz w:val="18"/>
                <w:szCs w:val="18"/>
              </w:rPr>
            </w:pPr>
            <w:r>
              <w:rPr>
                <w:rFonts w:ascii="Corbel" w:hAnsi="Corbel"/>
                <w:sz w:val="18"/>
                <w:szCs w:val="18"/>
              </w:rPr>
              <w:t>(HAAs)</w:t>
            </w:r>
          </w:p>
        </w:tc>
        <w:tc>
          <w:tcPr>
            <w:tcW w:w="1019" w:type="dxa"/>
          </w:tcPr>
          <w:p w:rsidR="00CA41BD" w:rsidRDefault="00E87AFA" w:rsidP="00EF3EA7">
            <w:pPr>
              <w:jc w:val="center"/>
              <w:rPr>
                <w:rFonts w:ascii="Corbel" w:hAnsi="Corbel"/>
                <w:sz w:val="18"/>
                <w:szCs w:val="18"/>
              </w:rPr>
            </w:pPr>
            <w:r>
              <w:rPr>
                <w:rFonts w:ascii="Corbel" w:hAnsi="Corbel"/>
                <w:sz w:val="18"/>
                <w:szCs w:val="18"/>
              </w:rPr>
              <w:t>2016</w:t>
            </w:r>
          </w:p>
        </w:tc>
        <w:tc>
          <w:tcPr>
            <w:tcW w:w="875" w:type="dxa"/>
            <w:gridSpan w:val="2"/>
          </w:tcPr>
          <w:p w:rsidR="00CA41BD" w:rsidRDefault="00E87AFA" w:rsidP="00EF3EA7">
            <w:pPr>
              <w:jc w:val="center"/>
              <w:rPr>
                <w:rFonts w:ascii="Corbel" w:hAnsi="Corbel"/>
                <w:sz w:val="18"/>
                <w:szCs w:val="18"/>
              </w:rPr>
            </w:pPr>
            <w:r>
              <w:rPr>
                <w:rFonts w:ascii="Corbel" w:hAnsi="Corbel"/>
                <w:sz w:val="18"/>
                <w:szCs w:val="18"/>
              </w:rPr>
              <w:t>1.00</w:t>
            </w:r>
          </w:p>
        </w:tc>
        <w:tc>
          <w:tcPr>
            <w:tcW w:w="900" w:type="dxa"/>
          </w:tcPr>
          <w:p w:rsidR="00CA41BD" w:rsidRDefault="00E87AFA" w:rsidP="00EF3EA7">
            <w:pPr>
              <w:jc w:val="center"/>
              <w:rPr>
                <w:rFonts w:ascii="Corbel" w:hAnsi="Corbel"/>
                <w:sz w:val="18"/>
                <w:szCs w:val="18"/>
              </w:rPr>
            </w:pPr>
            <w:r>
              <w:rPr>
                <w:rFonts w:ascii="Corbel" w:hAnsi="Corbel"/>
                <w:sz w:val="18"/>
                <w:szCs w:val="18"/>
              </w:rPr>
              <w:t>1.20 – 1.20</w:t>
            </w:r>
          </w:p>
        </w:tc>
        <w:tc>
          <w:tcPr>
            <w:tcW w:w="769" w:type="dxa"/>
          </w:tcPr>
          <w:p w:rsidR="00CA41BD" w:rsidRDefault="00CA41BD" w:rsidP="00EF3EA7">
            <w:pPr>
              <w:jc w:val="center"/>
              <w:rPr>
                <w:rFonts w:ascii="Corbel" w:hAnsi="Corbel"/>
                <w:sz w:val="18"/>
                <w:szCs w:val="18"/>
              </w:rPr>
            </w:pPr>
            <w:r>
              <w:rPr>
                <w:rFonts w:ascii="Corbel" w:hAnsi="Corbel"/>
                <w:sz w:val="18"/>
                <w:szCs w:val="18"/>
              </w:rPr>
              <w:t>n/a</w:t>
            </w:r>
          </w:p>
        </w:tc>
        <w:tc>
          <w:tcPr>
            <w:tcW w:w="1031" w:type="dxa"/>
            <w:gridSpan w:val="3"/>
          </w:tcPr>
          <w:p w:rsidR="00CA41BD" w:rsidRDefault="00E87AFA" w:rsidP="00EF3EA7">
            <w:pPr>
              <w:jc w:val="center"/>
              <w:rPr>
                <w:rFonts w:ascii="Corbel" w:hAnsi="Corbel"/>
                <w:sz w:val="18"/>
                <w:szCs w:val="18"/>
              </w:rPr>
            </w:pPr>
            <w:r>
              <w:rPr>
                <w:rFonts w:ascii="Corbel" w:hAnsi="Corbel"/>
                <w:sz w:val="18"/>
                <w:szCs w:val="18"/>
              </w:rPr>
              <w:t>MCL=6</w:t>
            </w:r>
            <w:r w:rsidR="00CA41BD">
              <w:rPr>
                <w:rFonts w:ascii="Corbel" w:hAnsi="Corbel"/>
                <w:sz w:val="18"/>
                <w:szCs w:val="18"/>
              </w:rPr>
              <w:t>0</w:t>
            </w:r>
          </w:p>
        </w:tc>
        <w:tc>
          <w:tcPr>
            <w:tcW w:w="619" w:type="dxa"/>
          </w:tcPr>
          <w:p w:rsidR="00CA41BD" w:rsidRDefault="00CA41BD" w:rsidP="003E7A9D">
            <w:pPr>
              <w:jc w:val="center"/>
              <w:rPr>
                <w:rFonts w:ascii="Corbel" w:hAnsi="Corbel"/>
                <w:sz w:val="18"/>
                <w:szCs w:val="18"/>
              </w:rPr>
            </w:pPr>
            <w:r>
              <w:rPr>
                <w:rFonts w:ascii="Corbel" w:hAnsi="Corbel"/>
                <w:sz w:val="18"/>
                <w:szCs w:val="18"/>
              </w:rPr>
              <w:t>ppb</w:t>
            </w:r>
          </w:p>
        </w:tc>
        <w:tc>
          <w:tcPr>
            <w:tcW w:w="911" w:type="dxa"/>
          </w:tcPr>
          <w:p w:rsidR="00CA41BD" w:rsidRDefault="00CA41BD" w:rsidP="00EF3EA7">
            <w:pPr>
              <w:jc w:val="center"/>
              <w:rPr>
                <w:rFonts w:ascii="Corbel" w:hAnsi="Corbel"/>
                <w:sz w:val="18"/>
                <w:szCs w:val="18"/>
              </w:rPr>
            </w:pPr>
            <w:r>
              <w:rPr>
                <w:rFonts w:ascii="Corbel" w:hAnsi="Corbel"/>
                <w:sz w:val="18"/>
                <w:szCs w:val="18"/>
              </w:rPr>
              <w:t>N</w:t>
            </w:r>
          </w:p>
        </w:tc>
        <w:tc>
          <w:tcPr>
            <w:tcW w:w="2070" w:type="dxa"/>
          </w:tcPr>
          <w:p w:rsidR="00CA41BD" w:rsidRDefault="00CA41BD" w:rsidP="00BF177D">
            <w:pPr>
              <w:rPr>
                <w:rFonts w:ascii="Corbel" w:hAnsi="Corbel"/>
                <w:sz w:val="18"/>
                <w:szCs w:val="18"/>
              </w:rPr>
            </w:pPr>
            <w:r>
              <w:rPr>
                <w:rFonts w:ascii="Corbel" w:hAnsi="Corbel"/>
                <w:sz w:val="18"/>
                <w:szCs w:val="18"/>
              </w:rPr>
              <w:t>By-product of drinking water disinfectant</w:t>
            </w:r>
          </w:p>
        </w:tc>
      </w:tr>
      <w:tr w:rsidR="00CA41BD" w:rsidRPr="00BF177D" w:rsidTr="00AD1993">
        <w:trPr>
          <w:trHeight w:val="575"/>
        </w:trPr>
        <w:tc>
          <w:tcPr>
            <w:tcW w:w="2066" w:type="dxa"/>
          </w:tcPr>
          <w:p w:rsidR="00CA41BD" w:rsidRDefault="00CA41BD" w:rsidP="00EF3EA7">
            <w:pPr>
              <w:jc w:val="center"/>
              <w:rPr>
                <w:rFonts w:ascii="Corbel" w:hAnsi="Corbel"/>
                <w:sz w:val="18"/>
                <w:szCs w:val="18"/>
              </w:rPr>
            </w:pPr>
            <w:r>
              <w:rPr>
                <w:rFonts w:ascii="Corbel" w:hAnsi="Corbel"/>
                <w:sz w:val="18"/>
                <w:szCs w:val="18"/>
              </w:rPr>
              <w:t>TTHM</w:t>
            </w:r>
          </w:p>
          <w:p w:rsidR="00CA41BD" w:rsidRDefault="00CA41BD" w:rsidP="00EF3EA7">
            <w:pPr>
              <w:jc w:val="center"/>
              <w:rPr>
                <w:rFonts w:ascii="Corbel" w:hAnsi="Corbel"/>
                <w:sz w:val="18"/>
                <w:szCs w:val="18"/>
              </w:rPr>
            </w:pPr>
            <w:r>
              <w:rPr>
                <w:rFonts w:ascii="Corbel" w:hAnsi="Corbel"/>
                <w:sz w:val="18"/>
                <w:szCs w:val="18"/>
              </w:rPr>
              <w:t>(Total Trihalomethanes)</w:t>
            </w:r>
          </w:p>
        </w:tc>
        <w:tc>
          <w:tcPr>
            <w:tcW w:w="1019" w:type="dxa"/>
          </w:tcPr>
          <w:p w:rsidR="00CA41BD" w:rsidRDefault="00CA41BD" w:rsidP="00EF3EA7">
            <w:pPr>
              <w:jc w:val="center"/>
              <w:rPr>
                <w:rFonts w:ascii="Corbel" w:hAnsi="Corbel"/>
                <w:sz w:val="18"/>
                <w:szCs w:val="18"/>
              </w:rPr>
            </w:pPr>
            <w:r>
              <w:rPr>
                <w:rFonts w:ascii="Corbel" w:hAnsi="Corbel"/>
                <w:sz w:val="18"/>
                <w:szCs w:val="18"/>
              </w:rPr>
              <w:t>2015</w:t>
            </w:r>
          </w:p>
        </w:tc>
        <w:tc>
          <w:tcPr>
            <w:tcW w:w="875" w:type="dxa"/>
            <w:gridSpan w:val="2"/>
          </w:tcPr>
          <w:p w:rsidR="00CA41BD" w:rsidRDefault="00CA41BD" w:rsidP="00EF3EA7">
            <w:pPr>
              <w:jc w:val="center"/>
              <w:rPr>
                <w:rFonts w:ascii="Corbel" w:hAnsi="Corbel"/>
                <w:sz w:val="18"/>
                <w:szCs w:val="18"/>
              </w:rPr>
            </w:pPr>
            <w:r>
              <w:rPr>
                <w:rFonts w:ascii="Corbel" w:hAnsi="Corbel"/>
                <w:sz w:val="18"/>
                <w:szCs w:val="18"/>
              </w:rPr>
              <w:t>3</w:t>
            </w:r>
          </w:p>
        </w:tc>
        <w:tc>
          <w:tcPr>
            <w:tcW w:w="900" w:type="dxa"/>
          </w:tcPr>
          <w:p w:rsidR="00CA41BD" w:rsidRDefault="00CA41BD" w:rsidP="00EF3EA7">
            <w:pPr>
              <w:jc w:val="center"/>
              <w:rPr>
                <w:rFonts w:ascii="Corbel" w:hAnsi="Corbel"/>
                <w:sz w:val="18"/>
                <w:szCs w:val="18"/>
              </w:rPr>
            </w:pPr>
            <w:r>
              <w:rPr>
                <w:rFonts w:ascii="Corbel" w:hAnsi="Corbel"/>
                <w:sz w:val="18"/>
                <w:szCs w:val="18"/>
              </w:rPr>
              <w:t>2.8-2.8</w:t>
            </w:r>
          </w:p>
        </w:tc>
        <w:tc>
          <w:tcPr>
            <w:tcW w:w="769" w:type="dxa"/>
          </w:tcPr>
          <w:p w:rsidR="00CA41BD" w:rsidRDefault="00CA41BD" w:rsidP="00EF3EA7">
            <w:pPr>
              <w:jc w:val="center"/>
              <w:rPr>
                <w:rFonts w:ascii="Corbel" w:hAnsi="Corbel"/>
                <w:sz w:val="18"/>
                <w:szCs w:val="18"/>
              </w:rPr>
            </w:pPr>
            <w:r>
              <w:rPr>
                <w:rFonts w:ascii="Corbel" w:hAnsi="Corbel"/>
                <w:sz w:val="18"/>
                <w:szCs w:val="18"/>
              </w:rPr>
              <w:t>n/a</w:t>
            </w:r>
          </w:p>
        </w:tc>
        <w:tc>
          <w:tcPr>
            <w:tcW w:w="1031" w:type="dxa"/>
            <w:gridSpan w:val="3"/>
          </w:tcPr>
          <w:p w:rsidR="00CA41BD" w:rsidRDefault="00CA41BD" w:rsidP="00EF3EA7">
            <w:pPr>
              <w:jc w:val="center"/>
              <w:rPr>
                <w:rFonts w:ascii="Corbel" w:hAnsi="Corbel"/>
                <w:sz w:val="18"/>
                <w:szCs w:val="18"/>
              </w:rPr>
            </w:pPr>
            <w:r>
              <w:rPr>
                <w:rFonts w:ascii="Corbel" w:hAnsi="Corbel"/>
                <w:sz w:val="18"/>
                <w:szCs w:val="18"/>
              </w:rPr>
              <w:t>MCL=80</w:t>
            </w:r>
          </w:p>
        </w:tc>
        <w:tc>
          <w:tcPr>
            <w:tcW w:w="619" w:type="dxa"/>
          </w:tcPr>
          <w:p w:rsidR="00CA41BD" w:rsidRDefault="00CA41BD" w:rsidP="003E7A9D">
            <w:pPr>
              <w:jc w:val="center"/>
              <w:rPr>
                <w:rFonts w:ascii="Corbel" w:hAnsi="Corbel"/>
                <w:sz w:val="18"/>
                <w:szCs w:val="18"/>
              </w:rPr>
            </w:pPr>
            <w:r>
              <w:rPr>
                <w:rFonts w:ascii="Corbel" w:hAnsi="Corbel"/>
                <w:sz w:val="18"/>
                <w:szCs w:val="18"/>
              </w:rPr>
              <w:t>ppb</w:t>
            </w:r>
          </w:p>
        </w:tc>
        <w:tc>
          <w:tcPr>
            <w:tcW w:w="911" w:type="dxa"/>
          </w:tcPr>
          <w:p w:rsidR="00CA41BD" w:rsidRDefault="00CA41BD" w:rsidP="00EF3EA7">
            <w:pPr>
              <w:jc w:val="center"/>
              <w:rPr>
                <w:rFonts w:ascii="Corbel" w:hAnsi="Corbel"/>
                <w:sz w:val="18"/>
                <w:szCs w:val="18"/>
              </w:rPr>
            </w:pPr>
            <w:r>
              <w:rPr>
                <w:rFonts w:ascii="Corbel" w:hAnsi="Corbel"/>
                <w:sz w:val="18"/>
                <w:szCs w:val="18"/>
              </w:rPr>
              <w:t>N</w:t>
            </w:r>
          </w:p>
        </w:tc>
        <w:tc>
          <w:tcPr>
            <w:tcW w:w="2070" w:type="dxa"/>
          </w:tcPr>
          <w:p w:rsidR="00CA41BD" w:rsidRDefault="00CA41BD" w:rsidP="00BF177D">
            <w:pPr>
              <w:rPr>
                <w:rFonts w:ascii="Corbel" w:hAnsi="Corbel"/>
                <w:sz w:val="18"/>
                <w:szCs w:val="18"/>
              </w:rPr>
            </w:pPr>
            <w:r>
              <w:rPr>
                <w:rFonts w:ascii="Corbel" w:hAnsi="Corbel"/>
                <w:sz w:val="18"/>
                <w:szCs w:val="18"/>
              </w:rPr>
              <w:t>By-product of drinking water chlorination</w:t>
            </w:r>
          </w:p>
        </w:tc>
      </w:tr>
    </w:tbl>
    <w:p w:rsidR="00605AD6" w:rsidRDefault="00605AD6" w:rsidP="00485113"/>
    <w:sectPr w:rsidR="00605AD6" w:rsidSect="00BF177D">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26"/>
    <w:rsid w:val="00050A6F"/>
    <w:rsid w:val="000A7A83"/>
    <w:rsid w:val="000E07FE"/>
    <w:rsid w:val="000F0C77"/>
    <w:rsid w:val="001508EB"/>
    <w:rsid w:val="0023346C"/>
    <w:rsid w:val="002961A2"/>
    <w:rsid w:val="002D76A9"/>
    <w:rsid w:val="0038067F"/>
    <w:rsid w:val="003E7A9D"/>
    <w:rsid w:val="003F16D7"/>
    <w:rsid w:val="00466EED"/>
    <w:rsid w:val="00476675"/>
    <w:rsid w:val="00485113"/>
    <w:rsid w:val="00605AD6"/>
    <w:rsid w:val="006526CB"/>
    <w:rsid w:val="00672AFF"/>
    <w:rsid w:val="00694C5B"/>
    <w:rsid w:val="00706926"/>
    <w:rsid w:val="007105CD"/>
    <w:rsid w:val="00734752"/>
    <w:rsid w:val="00857E8C"/>
    <w:rsid w:val="008C4BA7"/>
    <w:rsid w:val="00921045"/>
    <w:rsid w:val="009A50EA"/>
    <w:rsid w:val="009D3526"/>
    <w:rsid w:val="00A00419"/>
    <w:rsid w:val="00A336EC"/>
    <w:rsid w:val="00AD1993"/>
    <w:rsid w:val="00AE7779"/>
    <w:rsid w:val="00B366F4"/>
    <w:rsid w:val="00BC6B65"/>
    <w:rsid w:val="00BD6E36"/>
    <w:rsid w:val="00BF177D"/>
    <w:rsid w:val="00C269AC"/>
    <w:rsid w:val="00C451AC"/>
    <w:rsid w:val="00C85ADB"/>
    <w:rsid w:val="00CA41BD"/>
    <w:rsid w:val="00D14AA5"/>
    <w:rsid w:val="00D213D3"/>
    <w:rsid w:val="00D80185"/>
    <w:rsid w:val="00DD1ED5"/>
    <w:rsid w:val="00DE13F7"/>
    <w:rsid w:val="00DE3835"/>
    <w:rsid w:val="00E87AFA"/>
    <w:rsid w:val="00E9637E"/>
    <w:rsid w:val="00EB2236"/>
    <w:rsid w:val="00EC74D7"/>
    <w:rsid w:val="00FE29A5"/>
    <w:rsid w:val="00FF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61DE"/>
  <w15:docId w15:val="{3AF3A4C2-13A2-4D7B-999F-1B568AC2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26"/>
    <w:rPr>
      <w:rFonts w:ascii="Tahoma" w:hAnsi="Tahoma" w:cs="Tahoma"/>
      <w:sz w:val="16"/>
      <w:szCs w:val="16"/>
    </w:rPr>
  </w:style>
  <w:style w:type="table" w:styleId="TableGrid">
    <w:name w:val="Table Grid"/>
    <w:basedOn w:val="TableNormal"/>
    <w:uiPriority w:val="59"/>
    <w:rsid w:val="00BD6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483F5-7619-49A5-B19E-23CA9902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Christy</cp:lastModifiedBy>
  <cp:revision>4</cp:revision>
  <cp:lastPrinted>2013-05-08T13:48:00Z</cp:lastPrinted>
  <dcterms:created xsi:type="dcterms:W3CDTF">2017-04-24T15:26:00Z</dcterms:created>
  <dcterms:modified xsi:type="dcterms:W3CDTF">2017-07-26T16:08:00Z</dcterms:modified>
</cp:coreProperties>
</file>